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18" w:rsidRDefault="00B34218" w:rsidP="00B34218">
      <w:pPr>
        <w:rPr>
          <w:b/>
          <w:i/>
        </w:rPr>
      </w:pPr>
      <w:r>
        <w:rPr>
          <w:b/>
          <w:i/>
        </w:rPr>
        <w:t xml:space="preserve">Leefbaarheid: Ontmoeten en kennisdelen; </w:t>
      </w:r>
    </w:p>
    <w:p w:rsidR="00B34218" w:rsidRPr="00696478" w:rsidRDefault="00B34218" w:rsidP="00B34218">
      <w:pPr>
        <w:rPr>
          <w:rFonts w:ascii="Verdana" w:hAnsi="Verdana"/>
          <w:i/>
          <w:szCs w:val="20"/>
        </w:rPr>
      </w:pPr>
      <w:r>
        <w:rPr>
          <w:i/>
        </w:rPr>
        <w:t xml:space="preserve">Eén initiatiefnemer presenteert zijn case en definieert zijn/haar vragen. Alle andere aanwezigen (initiatiefnemers, ondernemers en organisaties) brengen hun bijdrage in, én stellen hun eigen vragen. Men gaat naar huis met inspiratie, kennis en nieuwe contacten om ieders eigen initiatief verder te ontwikkelen. </w:t>
      </w:r>
    </w:p>
    <w:p w:rsidR="00B34218" w:rsidRPr="00696478" w:rsidRDefault="00B34218" w:rsidP="00B34218">
      <w:pPr>
        <w:rPr>
          <w:rFonts w:ascii="Verdana" w:hAnsi="Verdana"/>
          <w:i/>
          <w:szCs w:val="20"/>
        </w:rPr>
      </w:pPr>
    </w:p>
    <w:p w:rsidR="00555744" w:rsidRPr="00696478" w:rsidRDefault="004D5AD6" w:rsidP="00C32F60">
      <w:pPr>
        <w:rPr>
          <w:rFonts w:ascii="Verdana" w:hAnsi="Verdana"/>
          <w:b/>
          <w:szCs w:val="20"/>
        </w:rPr>
      </w:pPr>
      <w:r>
        <w:rPr>
          <w:rFonts w:ascii="Verdana" w:hAnsi="Verdana"/>
          <w:b/>
          <w:szCs w:val="20"/>
        </w:rPr>
        <w:t xml:space="preserve">Verslag bijeenkomst ‘Goverenance rondom </w:t>
      </w:r>
      <w:r w:rsidR="00B5693A" w:rsidRPr="00696478">
        <w:rPr>
          <w:rFonts w:ascii="Verdana" w:hAnsi="Verdana"/>
          <w:b/>
          <w:szCs w:val="20"/>
        </w:rPr>
        <w:t>coöperaties</w:t>
      </w:r>
      <w:r>
        <w:rPr>
          <w:rFonts w:ascii="Verdana" w:hAnsi="Verdana"/>
          <w:b/>
          <w:szCs w:val="20"/>
        </w:rPr>
        <w:t>’</w:t>
      </w:r>
      <w:r w:rsidR="00A943FB" w:rsidRPr="00696478">
        <w:rPr>
          <w:rFonts w:ascii="Verdana" w:hAnsi="Verdana"/>
          <w:b/>
          <w:szCs w:val="20"/>
        </w:rPr>
        <w:t xml:space="preserve"> (24 november 2015)</w:t>
      </w:r>
    </w:p>
    <w:p w:rsidR="00B5693A" w:rsidRPr="00696478" w:rsidRDefault="00B5693A" w:rsidP="00C32F60">
      <w:pPr>
        <w:rPr>
          <w:rFonts w:ascii="Verdana" w:hAnsi="Verdana"/>
          <w:b/>
          <w:szCs w:val="20"/>
        </w:rPr>
      </w:pPr>
    </w:p>
    <w:p w:rsidR="00A943FB" w:rsidRPr="004D5AD6" w:rsidRDefault="00A943FB" w:rsidP="00C32F60">
      <w:pPr>
        <w:rPr>
          <w:rFonts w:ascii="Verdana" w:hAnsi="Verdana"/>
          <w:szCs w:val="20"/>
        </w:rPr>
      </w:pPr>
      <w:r w:rsidRPr="004D5AD6">
        <w:rPr>
          <w:rFonts w:ascii="Verdana" w:hAnsi="Verdana"/>
          <w:szCs w:val="20"/>
        </w:rPr>
        <w:t>De themabijeenkomst van 24 november stond in het teken van ‘governance’ rondom coöperaties.</w:t>
      </w:r>
      <w:r w:rsidR="004D5AD6" w:rsidRPr="004D5AD6">
        <w:rPr>
          <w:rFonts w:ascii="Verdana" w:hAnsi="Verdana"/>
          <w:szCs w:val="20"/>
        </w:rPr>
        <w:t xml:space="preserve"> Waarbij  Governance gaat over </w:t>
      </w:r>
      <w:r w:rsidR="004D5AD6" w:rsidRPr="004D5AD6">
        <w:rPr>
          <w:rFonts w:ascii="Verdana" w:hAnsi="Verdana" w:cs="Arial"/>
          <w:szCs w:val="20"/>
          <w:shd w:val="clear" w:color="auto" w:fill="FFFFFF"/>
        </w:rPr>
        <w:t>de wijze van </w:t>
      </w:r>
      <w:hyperlink r:id="rId9" w:tooltip="Bestuur" w:history="1">
        <w:r w:rsidR="004D5AD6" w:rsidRPr="004D5AD6">
          <w:rPr>
            <w:rFonts w:ascii="Verdana" w:hAnsi="Verdana" w:cs="Arial"/>
            <w:szCs w:val="20"/>
            <w:shd w:val="clear" w:color="auto" w:fill="FFFFFF"/>
          </w:rPr>
          <w:t>besturen</w:t>
        </w:r>
      </w:hyperlink>
      <w:r w:rsidR="004D5AD6" w:rsidRPr="004D5AD6">
        <w:rPr>
          <w:rFonts w:ascii="Verdana" w:hAnsi="Verdana" w:cs="Arial"/>
          <w:szCs w:val="20"/>
          <w:shd w:val="clear" w:color="auto" w:fill="FFFFFF"/>
        </w:rPr>
        <w:t>, de </w:t>
      </w:r>
      <w:hyperlink r:id="rId10" w:tooltip="Gedragscode" w:history="1">
        <w:r w:rsidR="004D5AD6" w:rsidRPr="004D5AD6">
          <w:rPr>
            <w:rFonts w:ascii="Verdana" w:hAnsi="Verdana" w:cs="Arial"/>
            <w:szCs w:val="20"/>
            <w:shd w:val="clear" w:color="auto" w:fill="FFFFFF"/>
          </w:rPr>
          <w:t>gedragscode</w:t>
        </w:r>
      </w:hyperlink>
      <w:r w:rsidR="004D5AD6" w:rsidRPr="004D5AD6">
        <w:rPr>
          <w:rFonts w:ascii="Verdana" w:hAnsi="Verdana" w:cs="Arial"/>
          <w:szCs w:val="20"/>
          <w:shd w:val="clear" w:color="auto" w:fill="FFFFFF"/>
        </w:rPr>
        <w:t>, het toezicht op organisaties, in dit geval een coöperatie.</w:t>
      </w:r>
    </w:p>
    <w:p w:rsidR="005C23D7" w:rsidRPr="00696478" w:rsidRDefault="005C23D7" w:rsidP="00C32F60">
      <w:pPr>
        <w:rPr>
          <w:rFonts w:ascii="Verdana" w:hAnsi="Verdana"/>
          <w:szCs w:val="20"/>
        </w:rPr>
      </w:pPr>
    </w:p>
    <w:p w:rsidR="005C23D7" w:rsidRPr="00172259" w:rsidRDefault="008E2E66" w:rsidP="00172259">
      <w:pPr>
        <w:spacing w:line="240" w:lineRule="auto"/>
        <w:rPr>
          <w:rFonts w:ascii="Verdana" w:hAnsi="Verdana"/>
          <w:szCs w:val="20"/>
        </w:rPr>
      </w:pPr>
      <w:r w:rsidRPr="00696478">
        <w:rPr>
          <w:rFonts w:ascii="Verdana" w:hAnsi="Verdana"/>
          <w:szCs w:val="20"/>
          <w:u w:val="single"/>
        </w:rPr>
        <w:t xml:space="preserve">Verslag bijeenkomst </w:t>
      </w:r>
    </w:p>
    <w:p w:rsidR="008E2E66" w:rsidRPr="00696478" w:rsidRDefault="008E2E66" w:rsidP="00C32F60">
      <w:pPr>
        <w:rPr>
          <w:rFonts w:ascii="Verdana" w:hAnsi="Verdana"/>
          <w:szCs w:val="20"/>
          <w:u w:val="single"/>
        </w:rPr>
      </w:pPr>
    </w:p>
    <w:p w:rsidR="00A943FB" w:rsidRPr="00696478" w:rsidRDefault="00A943FB" w:rsidP="00C32F60">
      <w:pPr>
        <w:rPr>
          <w:rFonts w:ascii="Verdana" w:hAnsi="Verdana"/>
          <w:szCs w:val="20"/>
        </w:rPr>
      </w:pPr>
      <w:r w:rsidRPr="00696478">
        <w:rPr>
          <w:rFonts w:ascii="Verdana" w:hAnsi="Verdana"/>
          <w:szCs w:val="20"/>
        </w:rPr>
        <w:t>Na een voorstelronde is een korte toelichting gegeven door Anja Verweij over streekhuis Het Groene Woud en de leefbaarheidsagenda die medio 2014 van start is gegaan.</w:t>
      </w:r>
      <w:r w:rsidR="000D4530" w:rsidRPr="00696478">
        <w:rPr>
          <w:rFonts w:ascii="Verdana" w:hAnsi="Verdana"/>
          <w:szCs w:val="20"/>
        </w:rPr>
        <w:t xml:space="preserve"> Voor meer informatie ove</w:t>
      </w:r>
      <w:r w:rsidR="00EB1977">
        <w:rPr>
          <w:rFonts w:ascii="Verdana" w:hAnsi="Verdana"/>
          <w:szCs w:val="20"/>
        </w:rPr>
        <w:t xml:space="preserve">r </w:t>
      </w:r>
      <w:proofErr w:type="spellStart"/>
      <w:r w:rsidR="00EB1977">
        <w:rPr>
          <w:rFonts w:ascii="Verdana" w:hAnsi="Verdana"/>
          <w:szCs w:val="20"/>
        </w:rPr>
        <w:t>streekhuis</w:t>
      </w:r>
      <w:proofErr w:type="spellEnd"/>
      <w:r w:rsidR="00EB1977">
        <w:rPr>
          <w:rFonts w:ascii="Verdana" w:hAnsi="Verdana"/>
          <w:szCs w:val="20"/>
        </w:rPr>
        <w:t xml:space="preserve"> Het Groene Woud, </w:t>
      </w:r>
      <w:r w:rsidR="000D4530" w:rsidRPr="00696478">
        <w:rPr>
          <w:rFonts w:ascii="Verdana" w:hAnsi="Verdana"/>
          <w:szCs w:val="20"/>
        </w:rPr>
        <w:t xml:space="preserve">de leefbaarheidsagenda </w:t>
      </w:r>
      <w:r w:rsidR="00EB1977">
        <w:rPr>
          <w:rFonts w:ascii="Verdana" w:hAnsi="Verdana"/>
          <w:szCs w:val="20"/>
        </w:rPr>
        <w:t xml:space="preserve">en de ondersteuning van initiatiefnemers (via de menukaart) </w:t>
      </w:r>
      <w:r w:rsidR="000D4530" w:rsidRPr="00696478">
        <w:rPr>
          <w:rFonts w:ascii="Verdana" w:hAnsi="Verdana"/>
          <w:szCs w:val="20"/>
        </w:rPr>
        <w:t>wordt verwezen naar</w:t>
      </w:r>
      <w:r w:rsidR="00EB1977">
        <w:rPr>
          <w:rFonts w:ascii="Verdana" w:hAnsi="Verdana"/>
          <w:szCs w:val="20"/>
        </w:rPr>
        <w:t xml:space="preserve"> </w:t>
      </w:r>
      <w:hyperlink r:id="rId11" w:history="1">
        <w:r w:rsidR="00EB1977" w:rsidRPr="00131E04">
          <w:rPr>
            <w:rStyle w:val="Hyperlink"/>
            <w:rFonts w:ascii="Verdana" w:hAnsi="Verdana"/>
            <w:szCs w:val="20"/>
          </w:rPr>
          <w:t>www.hetgroenewoud.com</w:t>
        </w:r>
      </w:hyperlink>
      <w:r w:rsidR="00EB1977">
        <w:rPr>
          <w:rFonts w:ascii="Verdana" w:hAnsi="Verdana"/>
          <w:szCs w:val="20"/>
        </w:rPr>
        <w:t xml:space="preserve">. </w:t>
      </w:r>
    </w:p>
    <w:p w:rsidR="00E26F02" w:rsidRPr="00696478" w:rsidRDefault="00E26F02" w:rsidP="00C32F60">
      <w:pPr>
        <w:rPr>
          <w:rFonts w:ascii="Verdana" w:hAnsi="Verdana"/>
          <w:szCs w:val="20"/>
        </w:rPr>
      </w:pPr>
    </w:p>
    <w:p w:rsidR="00A943FB" w:rsidRPr="00696478" w:rsidRDefault="00E26F02" w:rsidP="00E26F02">
      <w:pPr>
        <w:pStyle w:val="Lijstalinea"/>
        <w:numPr>
          <w:ilvl w:val="0"/>
          <w:numId w:val="44"/>
        </w:numPr>
        <w:rPr>
          <w:rFonts w:ascii="Verdana" w:hAnsi="Verdana"/>
          <w:szCs w:val="20"/>
        </w:rPr>
      </w:pPr>
      <w:r w:rsidRPr="00EB1977">
        <w:rPr>
          <w:rFonts w:ascii="Verdana" w:hAnsi="Verdana"/>
          <w:b/>
          <w:szCs w:val="20"/>
        </w:rPr>
        <w:t>Inleiding Herenboeren</w:t>
      </w:r>
      <w:r w:rsidRPr="00696478">
        <w:rPr>
          <w:rFonts w:ascii="Verdana" w:hAnsi="Verdana"/>
          <w:szCs w:val="20"/>
        </w:rPr>
        <w:t xml:space="preserve"> (Boxtel) </w:t>
      </w:r>
      <w:r w:rsidR="00A943FB" w:rsidRPr="00696478">
        <w:rPr>
          <w:rFonts w:ascii="Verdana" w:hAnsi="Verdana"/>
          <w:szCs w:val="20"/>
        </w:rPr>
        <w:t>Boudewijn Tooren.</w:t>
      </w:r>
    </w:p>
    <w:p w:rsidR="00A943FB" w:rsidRPr="00696478" w:rsidRDefault="00A943FB" w:rsidP="00C32F60">
      <w:pPr>
        <w:rPr>
          <w:rFonts w:ascii="Verdana" w:hAnsi="Verdana"/>
          <w:szCs w:val="20"/>
        </w:rPr>
      </w:pPr>
    </w:p>
    <w:p w:rsidR="00A943FB" w:rsidRPr="00696478" w:rsidRDefault="00A943FB" w:rsidP="00C32F60">
      <w:pPr>
        <w:rPr>
          <w:rFonts w:ascii="Verdana" w:hAnsi="Verdana"/>
          <w:szCs w:val="20"/>
        </w:rPr>
      </w:pPr>
      <w:r w:rsidRPr="00696478">
        <w:rPr>
          <w:rFonts w:ascii="Verdana" w:hAnsi="Verdana"/>
          <w:szCs w:val="20"/>
        </w:rPr>
        <w:t>Herenboeren Wilhelminapark is een initiatief van een groep inwoners uit Boxtel, Sint-Michielsgestel en Vught. Doelstelling project:</w:t>
      </w:r>
    </w:p>
    <w:p w:rsidR="00A943FB" w:rsidRPr="00696478" w:rsidRDefault="00A943FB" w:rsidP="00C32F60">
      <w:pPr>
        <w:rPr>
          <w:rFonts w:ascii="Verdana" w:hAnsi="Verdana" w:cs="Arial"/>
          <w:i/>
          <w:szCs w:val="20"/>
        </w:rPr>
      </w:pPr>
      <w:r w:rsidRPr="00696478">
        <w:rPr>
          <w:rFonts w:ascii="Verdana" w:hAnsi="Verdana" w:cs="Arial"/>
          <w:i/>
          <w:szCs w:val="20"/>
        </w:rPr>
        <w:t>Voedsel is een primaire levensbehoefte en wij willen gezond en lekker eten voor een goede prijs. Wij willen erop kunnen vertrouwen dat ons eten eerlijk is geproduceerd, met respect voor de boer, de dieren en de natuur.</w:t>
      </w:r>
      <w:r w:rsidRPr="00696478">
        <w:rPr>
          <w:rFonts w:ascii="Verdana" w:hAnsi="Verdana" w:cs="Arial"/>
          <w:i/>
          <w:szCs w:val="20"/>
        </w:rPr>
        <w:br/>
        <w:t xml:space="preserve">We willen weten waar ons voedsel vandaan komt. Daarom gaan we met elkaar een </w:t>
      </w:r>
      <w:r w:rsidRPr="00EB1977">
        <w:rPr>
          <w:rFonts w:ascii="Verdana" w:hAnsi="Verdana" w:cs="Arial"/>
          <w:i/>
          <w:szCs w:val="20"/>
        </w:rPr>
        <w:t>eigen herenboerderij starten</w:t>
      </w:r>
      <w:r w:rsidRPr="00696478">
        <w:rPr>
          <w:rFonts w:ascii="Verdana" w:hAnsi="Verdana" w:cs="Arial"/>
          <w:i/>
          <w:szCs w:val="20"/>
        </w:rPr>
        <w:t xml:space="preserve">. Voor meer informatie zie </w:t>
      </w:r>
      <w:hyperlink r:id="rId12" w:history="1">
        <w:r w:rsidRPr="00696478">
          <w:rPr>
            <w:rStyle w:val="Hyperlink"/>
            <w:rFonts w:ascii="Verdana" w:hAnsi="Verdana" w:cs="Arial"/>
            <w:i/>
            <w:color w:val="auto"/>
            <w:szCs w:val="20"/>
          </w:rPr>
          <w:t>www.wilhelminapark.herenboeren.nl</w:t>
        </w:r>
      </w:hyperlink>
    </w:p>
    <w:p w:rsidR="00A943FB" w:rsidRPr="00696478" w:rsidRDefault="00A943FB" w:rsidP="00C32F60">
      <w:pPr>
        <w:rPr>
          <w:rFonts w:ascii="Verdana" w:hAnsi="Verdana" w:cs="Arial"/>
          <w:i/>
          <w:szCs w:val="20"/>
        </w:rPr>
      </w:pPr>
    </w:p>
    <w:p w:rsidR="00E26F02" w:rsidRPr="00696478" w:rsidRDefault="00E26F02" w:rsidP="00E26F02">
      <w:pPr>
        <w:pStyle w:val="Lijstalinea"/>
        <w:numPr>
          <w:ilvl w:val="0"/>
          <w:numId w:val="44"/>
        </w:numPr>
        <w:rPr>
          <w:rFonts w:ascii="Verdana" w:hAnsi="Verdana"/>
          <w:szCs w:val="20"/>
        </w:rPr>
      </w:pPr>
      <w:r w:rsidRPr="00696478">
        <w:rPr>
          <w:rFonts w:ascii="Verdana" w:hAnsi="Verdana"/>
          <w:szCs w:val="20"/>
        </w:rPr>
        <w:t xml:space="preserve">Vragen Herenboeren </w:t>
      </w:r>
    </w:p>
    <w:p w:rsidR="00A943FB" w:rsidRPr="00EB1977" w:rsidRDefault="00A943FB" w:rsidP="00EB1977">
      <w:pPr>
        <w:rPr>
          <w:rFonts w:ascii="Verdana" w:hAnsi="Verdana"/>
          <w:szCs w:val="20"/>
        </w:rPr>
      </w:pPr>
      <w:r w:rsidRPr="00EB1977">
        <w:rPr>
          <w:rFonts w:ascii="Verdana" w:hAnsi="Verdana"/>
          <w:szCs w:val="20"/>
        </w:rPr>
        <w:t>Ten aanzien van de organisatie rondom dit project wil men een coöperatie oprichten. Vragen die er momenteel</w:t>
      </w:r>
      <w:r w:rsidR="00CC3F85" w:rsidRPr="00EB1977">
        <w:rPr>
          <w:rFonts w:ascii="Verdana" w:hAnsi="Verdana"/>
          <w:szCs w:val="20"/>
        </w:rPr>
        <w:t>, vanuit de initiators van dit project bestaan</w:t>
      </w:r>
      <w:r w:rsidRPr="00EB1977">
        <w:rPr>
          <w:rFonts w:ascii="Verdana" w:hAnsi="Verdana"/>
          <w:szCs w:val="20"/>
        </w:rPr>
        <w:t>:</w:t>
      </w:r>
    </w:p>
    <w:p w:rsidR="00A943FB" w:rsidRPr="00696478" w:rsidRDefault="00A943FB" w:rsidP="00E26F02">
      <w:pPr>
        <w:pStyle w:val="Lijstalinea"/>
        <w:numPr>
          <w:ilvl w:val="0"/>
          <w:numId w:val="45"/>
        </w:numPr>
        <w:rPr>
          <w:rFonts w:ascii="Verdana" w:hAnsi="Verdana"/>
          <w:szCs w:val="20"/>
        </w:rPr>
      </w:pPr>
      <w:r w:rsidRPr="00696478">
        <w:rPr>
          <w:rFonts w:ascii="Verdana" w:hAnsi="Verdana"/>
          <w:szCs w:val="20"/>
        </w:rPr>
        <w:t xml:space="preserve">Is het mogelijk om op andere momenten, naast de algemene ledenvergadering, </w:t>
      </w:r>
      <w:r w:rsidRPr="00EB1977">
        <w:rPr>
          <w:rFonts w:ascii="Verdana" w:hAnsi="Verdana"/>
          <w:szCs w:val="20"/>
          <w:u w:val="single"/>
        </w:rPr>
        <w:t>besluiten te nemen</w:t>
      </w:r>
      <w:r w:rsidRPr="00696478">
        <w:rPr>
          <w:rFonts w:ascii="Verdana" w:hAnsi="Verdana"/>
          <w:szCs w:val="20"/>
        </w:rPr>
        <w:t>?</w:t>
      </w:r>
    </w:p>
    <w:p w:rsidR="00A943FB" w:rsidRPr="00696478" w:rsidRDefault="00A943FB" w:rsidP="00E26F02">
      <w:pPr>
        <w:pStyle w:val="Lijstalinea"/>
        <w:numPr>
          <w:ilvl w:val="0"/>
          <w:numId w:val="45"/>
        </w:numPr>
        <w:rPr>
          <w:rFonts w:ascii="Verdana" w:hAnsi="Verdana"/>
          <w:szCs w:val="20"/>
        </w:rPr>
      </w:pPr>
      <w:r w:rsidRPr="00696478">
        <w:rPr>
          <w:rFonts w:ascii="Verdana" w:hAnsi="Verdana"/>
          <w:szCs w:val="20"/>
        </w:rPr>
        <w:t xml:space="preserve">Men is voornemens om de boer, welke het gemengd boerenbedrijf gaat runnen, in dienst te nemen en dus van een vast salaris te voorzien. Is het mogelijk om de </w:t>
      </w:r>
      <w:r w:rsidRPr="00EB1977">
        <w:rPr>
          <w:rFonts w:ascii="Verdana" w:hAnsi="Verdana"/>
          <w:szCs w:val="20"/>
          <w:u w:val="single"/>
        </w:rPr>
        <w:t>besluitvorming</w:t>
      </w:r>
      <w:r w:rsidRPr="00696478">
        <w:rPr>
          <w:rFonts w:ascii="Verdana" w:hAnsi="Verdana"/>
          <w:szCs w:val="20"/>
        </w:rPr>
        <w:t xml:space="preserve"> voor deze persoon anders te regelen, en is dit </w:t>
      </w:r>
      <w:r w:rsidR="00CC3F85" w:rsidRPr="00696478">
        <w:rPr>
          <w:rFonts w:ascii="Verdana" w:hAnsi="Verdana"/>
          <w:szCs w:val="20"/>
        </w:rPr>
        <w:t>wenselijk</w:t>
      </w:r>
      <w:r w:rsidRPr="00696478">
        <w:rPr>
          <w:rFonts w:ascii="Verdana" w:hAnsi="Verdana"/>
          <w:szCs w:val="20"/>
        </w:rPr>
        <w:t>?</w:t>
      </w:r>
    </w:p>
    <w:p w:rsidR="00A943FB" w:rsidRPr="00696478" w:rsidRDefault="00A943FB" w:rsidP="00E26F02">
      <w:pPr>
        <w:pStyle w:val="Lijstalinea"/>
        <w:numPr>
          <w:ilvl w:val="0"/>
          <w:numId w:val="45"/>
        </w:numPr>
        <w:rPr>
          <w:rFonts w:ascii="Verdana" w:hAnsi="Verdana"/>
          <w:szCs w:val="20"/>
        </w:rPr>
      </w:pPr>
      <w:r w:rsidRPr="00696478">
        <w:rPr>
          <w:rFonts w:ascii="Verdana" w:hAnsi="Verdana"/>
          <w:szCs w:val="20"/>
        </w:rPr>
        <w:t xml:space="preserve">Kan er verschil worden gemaakt tussen </w:t>
      </w:r>
      <w:r w:rsidR="00CC3F85" w:rsidRPr="00696478">
        <w:rPr>
          <w:rFonts w:ascii="Verdana" w:hAnsi="Verdana"/>
          <w:szCs w:val="20"/>
        </w:rPr>
        <w:t>het</w:t>
      </w:r>
      <w:r w:rsidRPr="00696478">
        <w:rPr>
          <w:rFonts w:ascii="Verdana" w:hAnsi="Verdana"/>
          <w:szCs w:val="20"/>
        </w:rPr>
        <w:t xml:space="preserve"> ‘</w:t>
      </w:r>
      <w:r w:rsidRPr="00EB1977">
        <w:rPr>
          <w:rFonts w:ascii="Verdana" w:hAnsi="Verdana"/>
          <w:szCs w:val="20"/>
          <w:u w:val="single"/>
        </w:rPr>
        <w:t>entree-geld’</w:t>
      </w:r>
      <w:r w:rsidRPr="00696478">
        <w:rPr>
          <w:rFonts w:ascii="Verdana" w:hAnsi="Verdana"/>
          <w:szCs w:val="20"/>
        </w:rPr>
        <w:t xml:space="preserve"> van personen/ gezinnen die direct bij</w:t>
      </w:r>
      <w:r w:rsidR="00CC3F85" w:rsidRPr="00696478">
        <w:rPr>
          <w:rFonts w:ascii="Verdana" w:hAnsi="Verdana"/>
          <w:szCs w:val="20"/>
        </w:rPr>
        <w:t xml:space="preserve"> aanvang van het project</w:t>
      </w:r>
      <w:r w:rsidRPr="00696478">
        <w:rPr>
          <w:rFonts w:ascii="Verdana" w:hAnsi="Verdana"/>
          <w:szCs w:val="20"/>
        </w:rPr>
        <w:t xml:space="preserve"> toetreden, danwel personen/ gezinnen die op een later moment </w:t>
      </w:r>
      <w:r w:rsidR="00CC3F85" w:rsidRPr="00696478">
        <w:rPr>
          <w:rFonts w:ascii="Verdana" w:hAnsi="Verdana"/>
          <w:szCs w:val="20"/>
        </w:rPr>
        <w:t>lid willen worden?</w:t>
      </w:r>
    </w:p>
    <w:p w:rsidR="00E26F02" w:rsidRPr="00696478" w:rsidRDefault="00E26F02" w:rsidP="00E26F02">
      <w:pPr>
        <w:pStyle w:val="Lijstalinea"/>
        <w:rPr>
          <w:rFonts w:ascii="Verdana" w:hAnsi="Verdana"/>
          <w:szCs w:val="20"/>
        </w:rPr>
      </w:pPr>
    </w:p>
    <w:p w:rsidR="00CC3F85" w:rsidRPr="00696478" w:rsidRDefault="00CC3F85" w:rsidP="00CC3F85">
      <w:pPr>
        <w:rPr>
          <w:rFonts w:ascii="Verdana" w:hAnsi="Verdana"/>
          <w:i/>
          <w:szCs w:val="20"/>
        </w:rPr>
      </w:pPr>
      <w:r w:rsidRPr="00696478">
        <w:rPr>
          <w:rFonts w:ascii="Verdana" w:hAnsi="Verdana"/>
          <w:i/>
          <w:szCs w:val="20"/>
        </w:rPr>
        <w:t>Aanvullende vragen</w:t>
      </w:r>
    </w:p>
    <w:p w:rsidR="00CC3F85" w:rsidRPr="00696478" w:rsidRDefault="00CC3F85" w:rsidP="00E26F02">
      <w:pPr>
        <w:pStyle w:val="Lijstalinea"/>
        <w:numPr>
          <w:ilvl w:val="0"/>
          <w:numId w:val="45"/>
        </w:numPr>
        <w:rPr>
          <w:rFonts w:ascii="Verdana" w:hAnsi="Verdana"/>
          <w:szCs w:val="20"/>
        </w:rPr>
      </w:pPr>
      <w:r w:rsidRPr="00696478">
        <w:rPr>
          <w:rFonts w:ascii="Verdana" w:hAnsi="Verdana"/>
          <w:szCs w:val="20"/>
        </w:rPr>
        <w:t>Waarom, wat is de grondslag om lid te worden van een coöperatie?</w:t>
      </w:r>
    </w:p>
    <w:p w:rsidR="00CC3F85" w:rsidRPr="00696478" w:rsidRDefault="00CC3F85" w:rsidP="00E26F02">
      <w:pPr>
        <w:pStyle w:val="Lijstalinea"/>
        <w:numPr>
          <w:ilvl w:val="0"/>
          <w:numId w:val="45"/>
        </w:numPr>
        <w:rPr>
          <w:rFonts w:ascii="Verdana" w:hAnsi="Verdana"/>
          <w:szCs w:val="20"/>
        </w:rPr>
      </w:pPr>
      <w:r w:rsidRPr="00696478">
        <w:rPr>
          <w:rFonts w:ascii="Verdana" w:hAnsi="Verdana"/>
          <w:szCs w:val="20"/>
        </w:rPr>
        <w:t>Hoe bouw je een community op. Hoe organiseer je de werving van leden?</w:t>
      </w:r>
    </w:p>
    <w:p w:rsidR="00CC3F85" w:rsidRPr="00696478" w:rsidRDefault="00CC3F85" w:rsidP="00E26F02">
      <w:pPr>
        <w:pStyle w:val="Lijstalinea"/>
        <w:numPr>
          <w:ilvl w:val="0"/>
          <w:numId w:val="45"/>
        </w:numPr>
        <w:rPr>
          <w:rFonts w:ascii="Verdana" w:hAnsi="Verdana"/>
          <w:szCs w:val="20"/>
        </w:rPr>
      </w:pPr>
      <w:r w:rsidRPr="00696478">
        <w:rPr>
          <w:rFonts w:ascii="Verdana" w:hAnsi="Verdana"/>
          <w:szCs w:val="20"/>
        </w:rPr>
        <w:t xml:space="preserve">Is het mogelijk om de </w:t>
      </w:r>
      <w:r w:rsidRPr="00EB1977">
        <w:rPr>
          <w:rFonts w:ascii="Verdana" w:hAnsi="Verdana"/>
          <w:szCs w:val="20"/>
          <w:u w:val="single"/>
        </w:rPr>
        <w:t>belangenbehartiging op verschillende niveau’s</w:t>
      </w:r>
      <w:r w:rsidRPr="00696478">
        <w:rPr>
          <w:rFonts w:ascii="Verdana" w:hAnsi="Verdana"/>
          <w:szCs w:val="20"/>
        </w:rPr>
        <w:t xml:space="preserve"> te regelen?</w:t>
      </w:r>
    </w:p>
    <w:p w:rsidR="00CC3F85" w:rsidRPr="00696478" w:rsidRDefault="00CC3F85" w:rsidP="00CC3F85">
      <w:pPr>
        <w:rPr>
          <w:rFonts w:ascii="Verdana" w:hAnsi="Verdana"/>
          <w:szCs w:val="20"/>
        </w:rPr>
      </w:pPr>
    </w:p>
    <w:p w:rsidR="00CC3F85" w:rsidRPr="00696478" w:rsidRDefault="00CC3F85">
      <w:pPr>
        <w:spacing w:line="240" w:lineRule="auto"/>
        <w:rPr>
          <w:rFonts w:ascii="Verdana" w:hAnsi="Verdana"/>
          <w:szCs w:val="20"/>
        </w:rPr>
      </w:pPr>
      <w:r w:rsidRPr="00696478">
        <w:rPr>
          <w:rFonts w:ascii="Verdana" w:hAnsi="Verdana"/>
          <w:szCs w:val="20"/>
        </w:rPr>
        <w:br w:type="page"/>
      </w:r>
    </w:p>
    <w:p w:rsidR="00CC3F85" w:rsidRPr="00696478" w:rsidRDefault="00E26F02" w:rsidP="00CC3F85">
      <w:pPr>
        <w:rPr>
          <w:rFonts w:ascii="Verdana" w:hAnsi="Verdana"/>
          <w:szCs w:val="20"/>
        </w:rPr>
      </w:pPr>
      <w:r w:rsidRPr="00696478">
        <w:rPr>
          <w:rFonts w:ascii="Verdana" w:hAnsi="Verdana"/>
          <w:szCs w:val="20"/>
        </w:rPr>
        <w:lastRenderedPageBreak/>
        <w:t>Ad. a</w:t>
      </w:r>
    </w:p>
    <w:p w:rsidR="00CC3F85" w:rsidRPr="00696478" w:rsidRDefault="00CC3F85" w:rsidP="00CC3F85">
      <w:pPr>
        <w:rPr>
          <w:rFonts w:ascii="Verdana" w:hAnsi="Verdana"/>
          <w:szCs w:val="20"/>
        </w:rPr>
      </w:pPr>
      <w:r w:rsidRPr="00696478">
        <w:rPr>
          <w:rFonts w:ascii="Verdana" w:hAnsi="Verdana"/>
          <w:szCs w:val="20"/>
        </w:rPr>
        <w:t>Het is mogelijk om op andere momenten, naast de algemene ledenvergadering, besluiten te nemen, door bijvoorbeeld afzonderlijke werkgroepen. Dit dient echter wel expliciet vastgelegd te worden in de statuten rondom de besluitvorming bij coöperaties.</w:t>
      </w:r>
      <w:r w:rsidR="00B82735" w:rsidRPr="00696478">
        <w:rPr>
          <w:rFonts w:ascii="Verdana" w:hAnsi="Verdana"/>
          <w:szCs w:val="20"/>
        </w:rPr>
        <w:t xml:space="preserve"> </w:t>
      </w:r>
      <w:r w:rsidRPr="00696478">
        <w:rPr>
          <w:rFonts w:ascii="Verdana" w:hAnsi="Verdana"/>
          <w:szCs w:val="20"/>
        </w:rPr>
        <w:t>Veelal dienen echter besluiten te worden genomen over zaken die het algemeen belang aangaan. Deze zaken moeten voorgelegd worden in de algemene ledenvergadering.</w:t>
      </w:r>
    </w:p>
    <w:p w:rsidR="00CC3F85" w:rsidRPr="00696478" w:rsidRDefault="00CC3F85" w:rsidP="00CC3F85">
      <w:pPr>
        <w:rPr>
          <w:rFonts w:ascii="Verdana" w:hAnsi="Verdana"/>
          <w:szCs w:val="20"/>
        </w:rPr>
      </w:pPr>
    </w:p>
    <w:p w:rsidR="00CC3F85" w:rsidRPr="00696478" w:rsidRDefault="00E26F02" w:rsidP="00CC3F85">
      <w:pPr>
        <w:rPr>
          <w:rFonts w:ascii="Verdana" w:hAnsi="Verdana"/>
          <w:szCs w:val="20"/>
        </w:rPr>
      </w:pPr>
      <w:r w:rsidRPr="00696478">
        <w:rPr>
          <w:rFonts w:ascii="Verdana" w:hAnsi="Verdana"/>
          <w:szCs w:val="20"/>
        </w:rPr>
        <w:t>Ad. b</w:t>
      </w:r>
    </w:p>
    <w:p w:rsidR="00CC3F85" w:rsidRPr="00696478" w:rsidRDefault="00B376C2" w:rsidP="00CC3F85">
      <w:pPr>
        <w:rPr>
          <w:rFonts w:ascii="Verdana" w:hAnsi="Verdana"/>
          <w:szCs w:val="20"/>
        </w:rPr>
      </w:pPr>
      <w:r w:rsidRPr="00696478">
        <w:rPr>
          <w:rFonts w:ascii="Verdana" w:hAnsi="Verdana"/>
          <w:szCs w:val="20"/>
        </w:rPr>
        <w:t>De coöperatie zal na oprichting vaak een overeenkomst sluiten met haar leden. In deze overeenkomst staan de wederzijdse afspraken en verwachtingen. De lidmaatschapsrechten luiden op naam en zijn persoonlijk, het overdragen kan meestal niet zomaar (zal in de statuten worden bepaald).</w:t>
      </w:r>
    </w:p>
    <w:p w:rsidR="00B376C2" w:rsidRPr="00696478" w:rsidRDefault="00336DBD" w:rsidP="00CC3F85">
      <w:pPr>
        <w:rPr>
          <w:rFonts w:ascii="Verdana" w:hAnsi="Verdana"/>
          <w:szCs w:val="20"/>
        </w:rPr>
      </w:pPr>
      <w:r w:rsidRPr="00696478">
        <w:rPr>
          <w:rFonts w:ascii="Verdana" w:hAnsi="Verdana"/>
          <w:szCs w:val="20"/>
        </w:rPr>
        <w:t>Ieder lid heeft in beginsel één stem. De statuten kunnen aan bepaalde leden meer dan één stem toekennen.</w:t>
      </w:r>
      <w:r w:rsidR="00CE6896" w:rsidRPr="00696478">
        <w:rPr>
          <w:rFonts w:ascii="Verdana" w:hAnsi="Verdana"/>
          <w:szCs w:val="20"/>
        </w:rPr>
        <w:t xml:space="preserve"> Statuten kunnen eenmalig worden vastgelegd en via een ruim gedefinieerd huishoudelijk regelement eenvoudig uitgewerkt én aangepast. Anders moeten de statuten de eerste jaren meermaals worden aangepast.</w:t>
      </w:r>
    </w:p>
    <w:p w:rsidR="00336DBD" w:rsidRPr="00696478" w:rsidRDefault="00336DBD" w:rsidP="00CC3F85">
      <w:pPr>
        <w:rPr>
          <w:rFonts w:ascii="Verdana" w:hAnsi="Verdana"/>
          <w:szCs w:val="20"/>
        </w:rPr>
      </w:pPr>
      <w:r w:rsidRPr="00696478">
        <w:rPr>
          <w:rFonts w:ascii="Verdana" w:hAnsi="Verdana"/>
          <w:szCs w:val="20"/>
        </w:rPr>
        <w:t>Omdat vergaderen, indien er erg veel leden zijn, onpraktisch kan zijn, biedt de wet de mogelijkheid om de algemene vergadering, samen te stellen uit afgevaardigden, die door en uit de leden worden gekozen. De algemene vergadering wordt dan ledenraad genoemd. De wijze van verkiezing en het aantal afgevaardigden moet door de statuten worden geregeld, waarbij elk lid middelijk of onmiddellijk moet deelnemen aan de verkiezing.</w:t>
      </w:r>
    </w:p>
    <w:p w:rsidR="0045664A" w:rsidRPr="00696478" w:rsidRDefault="0045664A" w:rsidP="00CC3F85">
      <w:pPr>
        <w:rPr>
          <w:rFonts w:ascii="Verdana" w:hAnsi="Verdana"/>
          <w:szCs w:val="20"/>
        </w:rPr>
      </w:pPr>
      <w:r w:rsidRPr="00696478">
        <w:rPr>
          <w:rFonts w:ascii="Verdana" w:hAnsi="Verdana"/>
          <w:szCs w:val="20"/>
        </w:rPr>
        <w:t>Boeren in loondienst worden nog aangezocht. Mogelijk in samenwerking met het onderwijs (praktijk leren) of met verschillende boeren die ieder een eigen taak/werkverdeling hebben.</w:t>
      </w:r>
    </w:p>
    <w:p w:rsidR="000D4530" w:rsidRPr="00696478" w:rsidRDefault="000D4530" w:rsidP="00CC3F85">
      <w:pPr>
        <w:rPr>
          <w:rFonts w:ascii="Verdana" w:hAnsi="Verdana"/>
          <w:szCs w:val="20"/>
        </w:rPr>
      </w:pPr>
    </w:p>
    <w:p w:rsidR="000D4530" w:rsidRPr="00696478" w:rsidRDefault="00E26F02" w:rsidP="00CC3F85">
      <w:pPr>
        <w:rPr>
          <w:rFonts w:ascii="Verdana" w:hAnsi="Verdana"/>
          <w:szCs w:val="20"/>
        </w:rPr>
      </w:pPr>
      <w:r w:rsidRPr="00696478">
        <w:rPr>
          <w:rFonts w:ascii="Verdana" w:hAnsi="Verdana"/>
          <w:szCs w:val="20"/>
        </w:rPr>
        <w:t>Ad. c</w:t>
      </w:r>
    </w:p>
    <w:p w:rsidR="00EB1977" w:rsidRDefault="000D4530" w:rsidP="00CC3F85">
      <w:pPr>
        <w:rPr>
          <w:rFonts w:ascii="Verdana" w:hAnsi="Verdana"/>
          <w:szCs w:val="20"/>
        </w:rPr>
      </w:pPr>
      <w:r w:rsidRPr="00696478">
        <w:rPr>
          <w:rFonts w:ascii="Verdana" w:hAnsi="Verdana"/>
          <w:szCs w:val="20"/>
        </w:rPr>
        <w:t xml:space="preserve">Het is mogelijk om het entree-geld te verdisconteren, dit dient wel expliciet in de statuten te worden opgenomen. </w:t>
      </w:r>
    </w:p>
    <w:p w:rsidR="00EB1977" w:rsidRDefault="000D4530" w:rsidP="00CC3F85">
      <w:pPr>
        <w:rPr>
          <w:rFonts w:ascii="Verdana" w:hAnsi="Verdana"/>
          <w:szCs w:val="20"/>
        </w:rPr>
      </w:pPr>
      <w:r w:rsidRPr="00696478">
        <w:rPr>
          <w:rFonts w:ascii="Verdana" w:hAnsi="Verdana"/>
          <w:szCs w:val="20"/>
        </w:rPr>
        <w:t xml:space="preserve">Er zijn tevens voorbeelden waarbij het entree-geld </w:t>
      </w:r>
      <w:r w:rsidR="00CE6896" w:rsidRPr="00696478">
        <w:rPr>
          <w:rFonts w:ascii="Verdana" w:hAnsi="Verdana"/>
          <w:szCs w:val="20"/>
        </w:rPr>
        <w:t xml:space="preserve">bij latere toetreding </w:t>
      </w:r>
      <w:r w:rsidRPr="00696478">
        <w:rPr>
          <w:rFonts w:ascii="Verdana" w:hAnsi="Verdana"/>
          <w:szCs w:val="20"/>
        </w:rPr>
        <w:t xml:space="preserve">wordt bepaald door de balansontwikkeling (delen door het aantal leden) van de coöperatie. </w:t>
      </w:r>
    </w:p>
    <w:p w:rsidR="000D4530" w:rsidRPr="00696478" w:rsidRDefault="00CE6896" w:rsidP="00CC3F85">
      <w:pPr>
        <w:rPr>
          <w:rFonts w:ascii="Verdana" w:hAnsi="Verdana"/>
          <w:szCs w:val="20"/>
        </w:rPr>
      </w:pPr>
      <w:r w:rsidRPr="00696478">
        <w:rPr>
          <w:rFonts w:ascii="Verdana" w:hAnsi="Verdana"/>
          <w:szCs w:val="20"/>
        </w:rPr>
        <w:t xml:space="preserve">Entreegeld kan ook in natura worden </w:t>
      </w:r>
      <w:r w:rsidR="0045664A" w:rsidRPr="00696478">
        <w:rPr>
          <w:rFonts w:ascii="Verdana" w:hAnsi="Verdana"/>
          <w:szCs w:val="20"/>
        </w:rPr>
        <w:t>ing</w:t>
      </w:r>
      <w:r w:rsidR="004D5AD6">
        <w:rPr>
          <w:rFonts w:ascii="Verdana" w:hAnsi="Verdana"/>
          <w:szCs w:val="20"/>
        </w:rPr>
        <w:t>elegd via bv werken bij de Heren</w:t>
      </w:r>
      <w:r w:rsidR="0045664A" w:rsidRPr="00696478">
        <w:rPr>
          <w:rFonts w:ascii="Verdana" w:hAnsi="Verdana"/>
          <w:szCs w:val="20"/>
        </w:rPr>
        <w:t xml:space="preserve">boer. Een andere oplossing is werken met verschillende categorieën leden. </w:t>
      </w:r>
    </w:p>
    <w:p w:rsidR="00EB1977" w:rsidRDefault="004D5AD6" w:rsidP="00CC3F85">
      <w:pPr>
        <w:rPr>
          <w:rFonts w:ascii="Verdana" w:hAnsi="Verdana"/>
          <w:szCs w:val="20"/>
        </w:rPr>
      </w:pPr>
      <w:r>
        <w:rPr>
          <w:rFonts w:ascii="Verdana" w:hAnsi="Verdana"/>
          <w:szCs w:val="20"/>
        </w:rPr>
        <w:t>Het entree-geld</w:t>
      </w:r>
      <w:r w:rsidR="000D4530" w:rsidRPr="00696478">
        <w:rPr>
          <w:rFonts w:ascii="Verdana" w:hAnsi="Verdana"/>
          <w:szCs w:val="20"/>
        </w:rPr>
        <w:t xml:space="preserve"> wordt bepaald per gezin, aantal gezinsleden is hierbij niet bepalend. </w:t>
      </w:r>
    </w:p>
    <w:p w:rsidR="000D4530" w:rsidRPr="00696478" w:rsidRDefault="000D4530" w:rsidP="00CC3F85">
      <w:pPr>
        <w:rPr>
          <w:rFonts w:ascii="Verdana" w:hAnsi="Verdana"/>
          <w:szCs w:val="20"/>
        </w:rPr>
      </w:pPr>
      <w:r w:rsidRPr="00696478">
        <w:rPr>
          <w:rFonts w:ascii="Verdana" w:hAnsi="Verdana"/>
          <w:szCs w:val="20"/>
        </w:rPr>
        <w:t>Bij afname van de groentepakketten iedere week wordt wel betaald naar afname.</w:t>
      </w:r>
      <w:r w:rsidR="00CE6896" w:rsidRPr="00696478">
        <w:rPr>
          <w:rFonts w:ascii="Verdana" w:hAnsi="Verdana"/>
          <w:szCs w:val="20"/>
        </w:rPr>
        <w:t xml:space="preserve"> </w:t>
      </w:r>
    </w:p>
    <w:p w:rsidR="000D4530" w:rsidRPr="00696478" w:rsidRDefault="000D4530" w:rsidP="00CC3F85">
      <w:pPr>
        <w:rPr>
          <w:rFonts w:ascii="Verdana" w:hAnsi="Verdana"/>
          <w:szCs w:val="20"/>
        </w:rPr>
      </w:pPr>
    </w:p>
    <w:p w:rsidR="000D4530" w:rsidRPr="00696478" w:rsidRDefault="00E26F02" w:rsidP="00CC3F85">
      <w:pPr>
        <w:rPr>
          <w:rFonts w:ascii="Verdana" w:hAnsi="Verdana"/>
          <w:szCs w:val="20"/>
        </w:rPr>
      </w:pPr>
      <w:r w:rsidRPr="00696478">
        <w:rPr>
          <w:rFonts w:ascii="Verdana" w:hAnsi="Verdana"/>
          <w:szCs w:val="20"/>
        </w:rPr>
        <w:t>Ad. d</w:t>
      </w:r>
    </w:p>
    <w:p w:rsidR="000D4530" w:rsidRPr="00696478" w:rsidRDefault="000D4530" w:rsidP="00CC3F85">
      <w:pPr>
        <w:rPr>
          <w:rFonts w:ascii="Verdana" w:hAnsi="Verdana"/>
          <w:szCs w:val="20"/>
        </w:rPr>
      </w:pPr>
      <w:r w:rsidRPr="00696478">
        <w:rPr>
          <w:rFonts w:ascii="Verdana" w:hAnsi="Verdana"/>
          <w:szCs w:val="20"/>
        </w:rPr>
        <w:t>Bij een coöperatie is er veelal sprake van een gezamenlijk belang, waarmee men zich kan vereenzelvigen. Daarnaast heeft ieder lid een eigen belang om deel te nemen aan een coöperatie. Doordat leden vaak niet op de hoogte zijn van de eigen belangen</w:t>
      </w:r>
      <w:r w:rsidR="00BD021E" w:rsidRPr="00696478">
        <w:rPr>
          <w:rFonts w:ascii="Verdana" w:hAnsi="Verdana"/>
          <w:szCs w:val="20"/>
        </w:rPr>
        <w:t xml:space="preserve"> van de ander</w:t>
      </w:r>
      <w:r w:rsidRPr="00696478">
        <w:rPr>
          <w:rFonts w:ascii="Verdana" w:hAnsi="Verdana"/>
          <w:szCs w:val="20"/>
        </w:rPr>
        <w:t xml:space="preserve">, kunnen er onduidelijkheden en </w:t>
      </w:r>
      <w:r w:rsidR="005C23D7" w:rsidRPr="00696478">
        <w:rPr>
          <w:rFonts w:ascii="Verdana" w:hAnsi="Verdana"/>
          <w:szCs w:val="20"/>
        </w:rPr>
        <w:t>misverwachtingen ontstaan.</w:t>
      </w:r>
    </w:p>
    <w:p w:rsidR="000D4530" w:rsidRPr="00696478" w:rsidRDefault="000D4530" w:rsidP="00CC3F85">
      <w:pPr>
        <w:rPr>
          <w:rFonts w:ascii="Verdana" w:hAnsi="Verdana"/>
          <w:szCs w:val="20"/>
        </w:rPr>
      </w:pPr>
      <w:r w:rsidRPr="00696478">
        <w:rPr>
          <w:rFonts w:ascii="Verdana" w:hAnsi="Verdana"/>
          <w:szCs w:val="20"/>
        </w:rPr>
        <w:t>Als lid van de coöperatie ben je mede-eigenaar, heb je stemrecht en kun je via een ledenraad</w:t>
      </w:r>
      <w:r w:rsidR="00C77E99" w:rsidRPr="00696478">
        <w:rPr>
          <w:rFonts w:ascii="Verdana" w:hAnsi="Verdana"/>
          <w:szCs w:val="20"/>
        </w:rPr>
        <w:t xml:space="preserve"> (bij grote coöperaties)</w:t>
      </w:r>
      <w:r w:rsidRPr="00696478">
        <w:rPr>
          <w:rFonts w:ascii="Verdana" w:hAnsi="Verdana"/>
          <w:szCs w:val="20"/>
        </w:rPr>
        <w:t xml:space="preserve"> invloed uitoefenen op het beleid van de coöperatie. De coöperatie kan namens alle aangesloten leden overeenkomsten sluiten, waardoor goe</w:t>
      </w:r>
      <w:r w:rsidR="00EB1977">
        <w:rPr>
          <w:rFonts w:ascii="Verdana" w:hAnsi="Verdana"/>
          <w:szCs w:val="20"/>
        </w:rPr>
        <w:t>dkoop inkopen kan plaatsvinden; in dit geval van voedsel.</w:t>
      </w:r>
    </w:p>
    <w:p w:rsidR="000D4530" w:rsidRPr="00696478" w:rsidRDefault="000D4530" w:rsidP="00CC3F85">
      <w:pPr>
        <w:rPr>
          <w:rFonts w:ascii="Verdana" w:hAnsi="Verdana"/>
          <w:szCs w:val="20"/>
        </w:rPr>
      </w:pPr>
    </w:p>
    <w:p w:rsidR="008E2E66" w:rsidRPr="00696478" w:rsidRDefault="00E26F02" w:rsidP="00CC3F85">
      <w:pPr>
        <w:rPr>
          <w:rFonts w:ascii="Verdana" w:hAnsi="Verdana"/>
          <w:szCs w:val="20"/>
        </w:rPr>
      </w:pPr>
      <w:r w:rsidRPr="00696478">
        <w:rPr>
          <w:rFonts w:ascii="Verdana" w:hAnsi="Verdana"/>
          <w:szCs w:val="20"/>
        </w:rPr>
        <w:t>Ad. e</w:t>
      </w:r>
    </w:p>
    <w:p w:rsidR="000C38B8" w:rsidRPr="00696478" w:rsidRDefault="000C38B8" w:rsidP="00CC3F85">
      <w:pPr>
        <w:rPr>
          <w:rFonts w:ascii="Verdana" w:hAnsi="Verdana"/>
          <w:szCs w:val="20"/>
        </w:rPr>
      </w:pPr>
      <w:r w:rsidRPr="00696478">
        <w:rPr>
          <w:rFonts w:ascii="Verdana" w:hAnsi="Verdana"/>
          <w:szCs w:val="20"/>
        </w:rPr>
        <w:t xml:space="preserve">Een community is een plek voor mensen met een gezamenlijke interesse. </w:t>
      </w:r>
    </w:p>
    <w:p w:rsidR="00222E57" w:rsidRPr="00696478" w:rsidRDefault="00222E57" w:rsidP="00CC3F85">
      <w:pPr>
        <w:rPr>
          <w:rFonts w:ascii="Verdana" w:hAnsi="Verdana"/>
          <w:szCs w:val="20"/>
        </w:rPr>
      </w:pPr>
      <w:r w:rsidRPr="00696478">
        <w:rPr>
          <w:rFonts w:ascii="Verdana" w:hAnsi="Verdana"/>
          <w:szCs w:val="20"/>
        </w:rPr>
        <w:t xml:space="preserve">Belangrijk in deze is dat je de wervingscampagnes op een goede manier oppakt. </w:t>
      </w:r>
      <w:r w:rsidR="004D5AD6" w:rsidRPr="00696478">
        <w:rPr>
          <w:rFonts w:ascii="Verdana" w:hAnsi="Verdana"/>
          <w:szCs w:val="20"/>
        </w:rPr>
        <w:t>Eén</w:t>
      </w:r>
      <w:r w:rsidRPr="00696478">
        <w:rPr>
          <w:rFonts w:ascii="Verdana" w:hAnsi="Verdana"/>
          <w:szCs w:val="20"/>
        </w:rPr>
        <w:t xml:space="preserve"> van de mogelijkheden hiervoor is het ‘Golden Circle’-model van managementgoeroe Simon </w:t>
      </w:r>
      <w:r w:rsidRPr="00696478">
        <w:rPr>
          <w:rFonts w:ascii="Verdana" w:hAnsi="Verdana"/>
          <w:szCs w:val="20"/>
        </w:rPr>
        <w:lastRenderedPageBreak/>
        <w:t>Sinek. Volgens hem kunnen organisaties op drie niveaus opereren: waarom je het doet (why), hoe je het doet (how) en wat je doet (what). Heel belangrijk hierbij is te beginnen met het waarom, voordat je vervolgens overgaat naar het hoe en het wat. Met andere woorden: ná het waarom vertel je hoe je je ambitie wilt realiseren, dus de werkwijze. Pas daarna vertel je precies wat je aanbiedt.</w:t>
      </w:r>
      <w:r w:rsidR="004D5AD6">
        <w:rPr>
          <w:rFonts w:ascii="Verdana" w:hAnsi="Verdana"/>
          <w:szCs w:val="20"/>
        </w:rPr>
        <w:t xml:space="preserve"> </w:t>
      </w:r>
    </w:p>
    <w:p w:rsidR="00BD021E" w:rsidRPr="00696478" w:rsidRDefault="00BD021E" w:rsidP="00CC3F85">
      <w:pPr>
        <w:rPr>
          <w:rFonts w:ascii="Verdana" w:hAnsi="Verdana"/>
          <w:szCs w:val="20"/>
        </w:rPr>
      </w:pPr>
    </w:p>
    <w:p w:rsidR="00222E57" w:rsidRPr="00696478" w:rsidRDefault="00E26F02" w:rsidP="00CC3F85">
      <w:pPr>
        <w:rPr>
          <w:rFonts w:ascii="Verdana" w:hAnsi="Verdana"/>
          <w:szCs w:val="20"/>
        </w:rPr>
      </w:pPr>
      <w:r w:rsidRPr="00696478">
        <w:rPr>
          <w:rFonts w:ascii="Verdana" w:hAnsi="Verdana"/>
          <w:szCs w:val="20"/>
        </w:rPr>
        <w:t>Ad. f</w:t>
      </w:r>
      <w:r w:rsidR="00222E57" w:rsidRPr="00696478">
        <w:rPr>
          <w:rFonts w:ascii="Verdana" w:hAnsi="Verdana"/>
          <w:szCs w:val="20"/>
        </w:rPr>
        <w:t xml:space="preserve"> </w:t>
      </w:r>
    </w:p>
    <w:p w:rsidR="00BD021E" w:rsidRPr="00696478" w:rsidRDefault="00C77E99" w:rsidP="00CC3F85">
      <w:pPr>
        <w:rPr>
          <w:rFonts w:ascii="Verdana" w:hAnsi="Verdana"/>
          <w:szCs w:val="20"/>
        </w:rPr>
      </w:pPr>
      <w:r w:rsidRPr="00696478">
        <w:rPr>
          <w:rFonts w:ascii="Verdana" w:hAnsi="Verdana"/>
          <w:szCs w:val="20"/>
        </w:rPr>
        <w:t>Het is mogelijk om verschillende niveau’s aan te brengen in de belangbehartiging door leden, dit dient wel expliciet opgenomen te zijn in de sta</w:t>
      </w:r>
      <w:r w:rsidR="00EB1977">
        <w:rPr>
          <w:rFonts w:ascii="Verdana" w:hAnsi="Verdana"/>
          <w:szCs w:val="20"/>
        </w:rPr>
        <w:t>tuten. Zie verder uitleg onder b</w:t>
      </w:r>
      <w:r w:rsidRPr="00696478">
        <w:rPr>
          <w:rFonts w:ascii="Verdana" w:hAnsi="Verdana"/>
          <w:szCs w:val="20"/>
        </w:rPr>
        <w:t>.</w:t>
      </w:r>
    </w:p>
    <w:p w:rsidR="004B4705" w:rsidRPr="00696478" w:rsidRDefault="004B4705" w:rsidP="00CC3F85">
      <w:pPr>
        <w:rPr>
          <w:rFonts w:ascii="Verdana" w:hAnsi="Verdana"/>
          <w:szCs w:val="20"/>
        </w:rPr>
      </w:pPr>
    </w:p>
    <w:p w:rsidR="004B4705" w:rsidRPr="00696478" w:rsidRDefault="00E26F02" w:rsidP="00E26F02">
      <w:pPr>
        <w:pStyle w:val="Lijstalinea"/>
        <w:numPr>
          <w:ilvl w:val="0"/>
          <w:numId w:val="44"/>
        </w:numPr>
        <w:rPr>
          <w:rFonts w:ascii="Verdana" w:hAnsi="Verdana"/>
          <w:szCs w:val="20"/>
        </w:rPr>
      </w:pPr>
      <w:r w:rsidRPr="00EB1977">
        <w:rPr>
          <w:rFonts w:ascii="Verdana" w:hAnsi="Verdana"/>
          <w:b/>
          <w:szCs w:val="20"/>
        </w:rPr>
        <w:t xml:space="preserve">Inleiding </w:t>
      </w:r>
      <w:proofErr w:type="spellStart"/>
      <w:r w:rsidRPr="00EB1977">
        <w:rPr>
          <w:rFonts w:ascii="Verdana" w:hAnsi="Verdana"/>
          <w:b/>
          <w:szCs w:val="20"/>
        </w:rPr>
        <w:t>Midpoint</w:t>
      </w:r>
      <w:proofErr w:type="spellEnd"/>
      <w:r w:rsidRPr="00EB1977">
        <w:rPr>
          <w:rFonts w:ascii="Verdana" w:hAnsi="Verdana"/>
          <w:b/>
          <w:szCs w:val="20"/>
        </w:rPr>
        <w:t xml:space="preserve"> </w:t>
      </w:r>
      <w:proofErr w:type="spellStart"/>
      <w:r w:rsidRPr="00EB1977">
        <w:rPr>
          <w:rFonts w:ascii="Verdana" w:hAnsi="Verdana"/>
          <w:b/>
          <w:szCs w:val="20"/>
        </w:rPr>
        <w:t>for</w:t>
      </w:r>
      <w:proofErr w:type="spellEnd"/>
      <w:r w:rsidRPr="00EB1977">
        <w:rPr>
          <w:rFonts w:ascii="Verdana" w:hAnsi="Verdana"/>
          <w:b/>
          <w:szCs w:val="20"/>
        </w:rPr>
        <w:t xml:space="preserve"> </w:t>
      </w:r>
      <w:proofErr w:type="spellStart"/>
      <w:r w:rsidRPr="00EB1977">
        <w:rPr>
          <w:rFonts w:ascii="Verdana" w:hAnsi="Verdana"/>
          <w:b/>
          <w:szCs w:val="20"/>
        </w:rPr>
        <w:t>Social</w:t>
      </w:r>
      <w:proofErr w:type="spellEnd"/>
      <w:r w:rsidRPr="00EB1977">
        <w:rPr>
          <w:rFonts w:ascii="Verdana" w:hAnsi="Verdana"/>
          <w:b/>
          <w:szCs w:val="20"/>
        </w:rPr>
        <w:t xml:space="preserve"> </w:t>
      </w:r>
      <w:proofErr w:type="spellStart"/>
      <w:r w:rsidRPr="00EB1977">
        <w:rPr>
          <w:rFonts w:ascii="Verdana" w:hAnsi="Verdana"/>
          <w:b/>
          <w:szCs w:val="20"/>
        </w:rPr>
        <w:t>Innovation</w:t>
      </w:r>
      <w:proofErr w:type="spellEnd"/>
      <w:r w:rsidRPr="00696478">
        <w:rPr>
          <w:rFonts w:ascii="Verdana" w:hAnsi="Verdana"/>
          <w:szCs w:val="20"/>
        </w:rPr>
        <w:t xml:space="preserve"> </w:t>
      </w:r>
      <w:r w:rsidR="00EB1977">
        <w:rPr>
          <w:rFonts w:ascii="Verdana" w:hAnsi="Verdana"/>
          <w:szCs w:val="20"/>
        </w:rPr>
        <w:t xml:space="preserve">(Tilburg), </w:t>
      </w:r>
      <w:r w:rsidR="004B4705" w:rsidRPr="00696478">
        <w:rPr>
          <w:rFonts w:ascii="Verdana" w:hAnsi="Verdana"/>
          <w:szCs w:val="20"/>
        </w:rPr>
        <w:t>Bert van Helvoirt.</w:t>
      </w:r>
    </w:p>
    <w:p w:rsidR="004B4705" w:rsidRPr="00696478" w:rsidRDefault="004B4705" w:rsidP="00CC3F85">
      <w:pPr>
        <w:rPr>
          <w:rFonts w:ascii="Verdana" w:hAnsi="Verdana"/>
          <w:szCs w:val="20"/>
        </w:rPr>
      </w:pPr>
    </w:p>
    <w:p w:rsidR="004B4705" w:rsidRPr="00696478" w:rsidRDefault="004B4705" w:rsidP="00CC3F85">
      <w:pPr>
        <w:rPr>
          <w:rFonts w:ascii="Verdana" w:hAnsi="Verdana"/>
          <w:i/>
          <w:szCs w:val="20"/>
        </w:rPr>
      </w:pPr>
      <w:r w:rsidRPr="00696478">
        <w:rPr>
          <w:rFonts w:ascii="Verdana" w:hAnsi="Verdana"/>
          <w:szCs w:val="20"/>
        </w:rPr>
        <w:t xml:space="preserve">MCSI (Midpoint Center for Social Innovation) is het vlaggenschip voor social innovation in de region. </w:t>
      </w:r>
      <w:r w:rsidRPr="00696478">
        <w:rPr>
          <w:rFonts w:ascii="Verdana" w:hAnsi="Verdana"/>
          <w:i/>
          <w:szCs w:val="20"/>
        </w:rPr>
        <w:t>Het is hiermee de broedplaats van ondernemerschap en innovatie met als ultiem doel het creëren van maatschappelijke en economische (meer)waarde.</w:t>
      </w:r>
    </w:p>
    <w:p w:rsidR="00365993" w:rsidRPr="00696478" w:rsidRDefault="00365993" w:rsidP="00CC3F85">
      <w:pPr>
        <w:rPr>
          <w:rFonts w:ascii="Verdana" w:hAnsi="Verdana"/>
          <w:szCs w:val="20"/>
        </w:rPr>
      </w:pPr>
      <w:r w:rsidRPr="00696478">
        <w:rPr>
          <w:rFonts w:ascii="Verdana" w:hAnsi="Verdana"/>
          <w:szCs w:val="20"/>
        </w:rPr>
        <w:t>Voor meer informatie wordt verwezen naar www.midpointcsi.nl.</w:t>
      </w:r>
    </w:p>
    <w:p w:rsidR="00365993" w:rsidRPr="00696478" w:rsidRDefault="00365993" w:rsidP="00CC3F85">
      <w:pPr>
        <w:rPr>
          <w:rFonts w:ascii="Verdana" w:hAnsi="Verdana" w:cs="Arial"/>
          <w:szCs w:val="20"/>
        </w:rPr>
      </w:pPr>
    </w:p>
    <w:p w:rsidR="00E26F02" w:rsidRPr="00696478" w:rsidRDefault="00E26F02" w:rsidP="00E26F02">
      <w:pPr>
        <w:pStyle w:val="Lijstalinea"/>
        <w:numPr>
          <w:ilvl w:val="0"/>
          <w:numId w:val="44"/>
        </w:numPr>
        <w:rPr>
          <w:rFonts w:ascii="Verdana" w:hAnsi="Verdana"/>
          <w:szCs w:val="20"/>
        </w:rPr>
      </w:pPr>
      <w:r w:rsidRPr="00696478">
        <w:rPr>
          <w:rFonts w:ascii="Verdana" w:hAnsi="Verdana"/>
          <w:szCs w:val="20"/>
        </w:rPr>
        <w:t xml:space="preserve">Vragen MSCI </w:t>
      </w:r>
    </w:p>
    <w:p w:rsidR="00365993" w:rsidRPr="00EB1977" w:rsidRDefault="00365993" w:rsidP="00EB1977">
      <w:pPr>
        <w:rPr>
          <w:rFonts w:ascii="Verdana" w:hAnsi="Verdana"/>
          <w:szCs w:val="20"/>
        </w:rPr>
      </w:pPr>
      <w:r w:rsidRPr="00EB1977">
        <w:rPr>
          <w:rFonts w:ascii="Verdana" w:hAnsi="Verdana"/>
          <w:szCs w:val="20"/>
        </w:rPr>
        <w:t>Ten aanzien van de organisatie rondom dit project heeft men een coöperatie opgericht. Vragen die er momenteel, vanuit de initiators van dit project bestaan:</w:t>
      </w:r>
    </w:p>
    <w:p w:rsidR="00365993" w:rsidRPr="00696478" w:rsidRDefault="00365993" w:rsidP="00365993">
      <w:pPr>
        <w:rPr>
          <w:rFonts w:ascii="Verdana" w:hAnsi="Verdana"/>
          <w:szCs w:val="20"/>
        </w:rPr>
      </w:pPr>
    </w:p>
    <w:p w:rsidR="000B103C" w:rsidRPr="00696478" w:rsidRDefault="00365993" w:rsidP="000B103C">
      <w:pPr>
        <w:pStyle w:val="Lijstalinea"/>
        <w:numPr>
          <w:ilvl w:val="0"/>
          <w:numId w:val="41"/>
        </w:numPr>
        <w:rPr>
          <w:rFonts w:ascii="Verdana" w:hAnsi="Verdana"/>
          <w:szCs w:val="20"/>
        </w:rPr>
      </w:pPr>
      <w:r w:rsidRPr="00696478">
        <w:rPr>
          <w:rFonts w:ascii="Verdana" w:hAnsi="Verdana"/>
          <w:szCs w:val="20"/>
        </w:rPr>
        <w:t>Hoe weet een community dat zij dit zijn?</w:t>
      </w:r>
      <w:r w:rsidR="000B103C" w:rsidRPr="00696478">
        <w:rPr>
          <w:rFonts w:ascii="Verdana" w:hAnsi="Verdana"/>
          <w:szCs w:val="20"/>
        </w:rPr>
        <w:t xml:space="preserve"> Definiëren </w:t>
      </w:r>
      <w:r w:rsidR="000B103C" w:rsidRPr="00EB1977">
        <w:rPr>
          <w:rFonts w:ascii="Verdana" w:hAnsi="Verdana"/>
          <w:szCs w:val="20"/>
          <w:u w:val="single"/>
        </w:rPr>
        <w:t>gezamenlijk belang</w:t>
      </w:r>
      <w:r w:rsidR="000B103C" w:rsidRPr="00696478">
        <w:rPr>
          <w:rFonts w:ascii="Verdana" w:hAnsi="Verdana"/>
          <w:szCs w:val="20"/>
        </w:rPr>
        <w:t xml:space="preserve"> versus (eigen) ondernemersbelang. Wat is het maatschappelijk belang? Wat zijn de eigen belangen?</w:t>
      </w:r>
    </w:p>
    <w:p w:rsidR="00365993" w:rsidRPr="00696478" w:rsidRDefault="00EB1977" w:rsidP="000B103C">
      <w:pPr>
        <w:pStyle w:val="Lijstalinea"/>
        <w:numPr>
          <w:ilvl w:val="0"/>
          <w:numId w:val="41"/>
        </w:numPr>
        <w:rPr>
          <w:rFonts w:ascii="Verdana" w:hAnsi="Verdana"/>
          <w:szCs w:val="20"/>
        </w:rPr>
      </w:pPr>
      <w:r>
        <w:rPr>
          <w:rFonts w:ascii="Verdana" w:hAnsi="Verdana"/>
          <w:szCs w:val="20"/>
        </w:rPr>
        <w:t xml:space="preserve">Hoe zorg je ervoor dat het </w:t>
      </w:r>
      <w:r w:rsidRPr="00EB1977">
        <w:rPr>
          <w:rFonts w:ascii="Verdana" w:hAnsi="Verdana"/>
          <w:szCs w:val="20"/>
          <w:u w:val="single"/>
        </w:rPr>
        <w:t>e</w:t>
      </w:r>
      <w:r w:rsidR="00365993" w:rsidRPr="00EB1977">
        <w:rPr>
          <w:rFonts w:ascii="Verdana" w:hAnsi="Verdana"/>
          <w:szCs w:val="20"/>
          <w:u w:val="single"/>
        </w:rPr>
        <w:t>igenaarschap</w:t>
      </w:r>
      <w:r w:rsidR="00365993" w:rsidRPr="00696478">
        <w:rPr>
          <w:rFonts w:ascii="Verdana" w:hAnsi="Verdana"/>
          <w:szCs w:val="20"/>
        </w:rPr>
        <w:t xml:space="preserve"> </w:t>
      </w:r>
      <w:r w:rsidR="000B103C" w:rsidRPr="00696478">
        <w:rPr>
          <w:rFonts w:ascii="Verdana" w:hAnsi="Verdana"/>
          <w:szCs w:val="20"/>
        </w:rPr>
        <w:t xml:space="preserve">van de coöperatie door alle </w:t>
      </w:r>
      <w:r w:rsidR="00365993" w:rsidRPr="00696478">
        <w:rPr>
          <w:rFonts w:ascii="Verdana" w:hAnsi="Verdana"/>
          <w:szCs w:val="20"/>
        </w:rPr>
        <w:t>leden</w:t>
      </w:r>
      <w:r w:rsidR="000B103C" w:rsidRPr="00696478">
        <w:rPr>
          <w:rFonts w:ascii="Verdana" w:hAnsi="Verdana"/>
          <w:szCs w:val="20"/>
        </w:rPr>
        <w:t xml:space="preserve"> wordt ervaren ?</w:t>
      </w:r>
    </w:p>
    <w:p w:rsidR="000B103C" w:rsidRPr="00696478" w:rsidRDefault="000B103C" w:rsidP="000B103C">
      <w:pPr>
        <w:pStyle w:val="Lijstalinea"/>
        <w:numPr>
          <w:ilvl w:val="0"/>
          <w:numId w:val="41"/>
        </w:numPr>
        <w:rPr>
          <w:rFonts w:ascii="Verdana" w:hAnsi="Verdana"/>
          <w:szCs w:val="20"/>
        </w:rPr>
      </w:pPr>
      <w:r w:rsidRPr="00696478">
        <w:rPr>
          <w:rFonts w:ascii="Verdana" w:hAnsi="Verdana"/>
          <w:szCs w:val="20"/>
        </w:rPr>
        <w:t xml:space="preserve">Hoe om te gaan met het maatschappelijk belang in verhouding tot het </w:t>
      </w:r>
      <w:r w:rsidRPr="00601FDD">
        <w:rPr>
          <w:rFonts w:ascii="Verdana" w:hAnsi="Verdana"/>
          <w:szCs w:val="20"/>
        </w:rPr>
        <w:t>maatschappelijk domein</w:t>
      </w:r>
      <w:r w:rsidR="00601FDD" w:rsidRPr="00601FDD">
        <w:rPr>
          <w:rFonts w:ascii="Verdana" w:hAnsi="Verdana"/>
          <w:szCs w:val="20"/>
        </w:rPr>
        <w:t xml:space="preserve"> </w:t>
      </w:r>
      <w:r w:rsidR="00601FDD">
        <w:rPr>
          <w:rFonts w:ascii="Verdana" w:hAnsi="Verdana"/>
          <w:szCs w:val="20"/>
          <w:u w:val="single"/>
        </w:rPr>
        <w:t>(rol gemeente)</w:t>
      </w:r>
      <w:r w:rsidRPr="00696478">
        <w:rPr>
          <w:rFonts w:ascii="Verdana" w:hAnsi="Verdana"/>
          <w:szCs w:val="20"/>
        </w:rPr>
        <w:t xml:space="preserve"> ? Ondernemers binnen MCSI nemen in het maatschappelijk belang verantwoordelijkheid eigenlijk op het terrein waar oorspronkelijk de overheid een rol had. </w:t>
      </w:r>
    </w:p>
    <w:p w:rsidR="00365993" w:rsidRPr="00696478" w:rsidRDefault="00365993" w:rsidP="00365993">
      <w:pPr>
        <w:rPr>
          <w:rFonts w:ascii="Verdana" w:hAnsi="Verdana"/>
          <w:szCs w:val="20"/>
        </w:rPr>
      </w:pPr>
      <w:bookmarkStart w:id="0" w:name="_GoBack"/>
      <w:bookmarkEnd w:id="0"/>
    </w:p>
    <w:p w:rsidR="000B103C" w:rsidRPr="00696478" w:rsidRDefault="002B4EB8" w:rsidP="00365993">
      <w:pPr>
        <w:rPr>
          <w:rFonts w:ascii="Verdana" w:hAnsi="Verdana"/>
          <w:szCs w:val="20"/>
        </w:rPr>
      </w:pPr>
      <w:r w:rsidRPr="00696478">
        <w:rPr>
          <w:rFonts w:ascii="Verdana" w:hAnsi="Verdana"/>
          <w:szCs w:val="20"/>
        </w:rPr>
        <w:t xml:space="preserve">Ad a. </w:t>
      </w:r>
      <w:r w:rsidR="00B758E9" w:rsidRPr="00696478">
        <w:rPr>
          <w:rFonts w:ascii="Verdana" w:hAnsi="Verdana"/>
          <w:szCs w:val="20"/>
        </w:rPr>
        <w:t xml:space="preserve">Binnen dit project kwam naar voren dat men vanzelfsprekend is overgegaan naar een coöperatie en in die zin een community zijn gaan vormen. Hierbij is het gezamenlijk belang van te voren niet helder </w:t>
      </w:r>
      <w:r w:rsidR="000B103C" w:rsidRPr="00696478">
        <w:rPr>
          <w:rFonts w:ascii="Verdana" w:hAnsi="Verdana"/>
          <w:szCs w:val="20"/>
        </w:rPr>
        <w:t xml:space="preserve">benoemd, maar </w:t>
      </w:r>
      <w:r w:rsidR="009A576F" w:rsidRPr="00696478">
        <w:rPr>
          <w:rFonts w:ascii="Verdana" w:hAnsi="Verdana"/>
          <w:szCs w:val="20"/>
        </w:rPr>
        <w:t>al lopende het proces. Er was</w:t>
      </w:r>
      <w:r w:rsidR="000B103C" w:rsidRPr="00696478">
        <w:rPr>
          <w:rFonts w:ascii="Verdana" w:hAnsi="Verdana"/>
          <w:szCs w:val="20"/>
        </w:rPr>
        <w:t xml:space="preserve"> meer een gedeeld gevoel van maatschappelijk belang. Dit is niet expliciet </w:t>
      </w:r>
      <w:r w:rsidR="009A576F" w:rsidRPr="00696478">
        <w:rPr>
          <w:rFonts w:ascii="Verdana" w:hAnsi="Verdana"/>
          <w:szCs w:val="20"/>
        </w:rPr>
        <w:t xml:space="preserve">benoemd en </w:t>
      </w:r>
      <w:r w:rsidR="000B103C" w:rsidRPr="00696478">
        <w:rPr>
          <w:rFonts w:ascii="Verdana" w:hAnsi="Verdana"/>
          <w:szCs w:val="20"/>
        </w:rPr>
        <w:t xml:space="preserve">gecommuniceerd. </w:t>
      </w:r>
    </w:p>
    <w:p w:rsidR="0083544B" w:rsidRPr="00696478" w:rsidRDefault="009A576F" w:rsidP="00365993">
      <w:pPr>
        <w:rPr>
          <w:rFonts w:ascii="Verdana" w:hAnsi="Verdana"/>
          <w:szCs w:val="20"/>
        </w:rPr>
      </w:pPr>
      <w:r w:rsidRPr="00696478">
        <w:rPr>
          <w:rFonts w:ascii="Verdana" w:hAnsi="Verdana"/>
          <w:szCs w:val="20"/>
        </w:rPr>
        <w:t xml:space="preserve">Er zijn veel zelfstandige betrokken die </w:t>
      </w:r>
      <w:r w:rsidR="0083544B" w:rsidRPr="00696478">
        <w:rPr>
          <w:rFonts w:ascii="Verdana" w:hAnsi="Verdana"/>
          <w:szCs w:val="20"/>
        </w:rPr>
        <w:t xml:space="preserve">het accent leggen op hun eigen bedrijf. </w:t>
      </w:r>
    </w:p>
    <w:p w:rsidR="009A576F" w:rsidRDefault="009A576F" w:rsidP="00365993">
      <w:pPr>
        <w:rPr>
          <w:rFonts w:ascii="Verdana" w:hAnsi="Verdana"/>
          <w:szCs w:val="20"/>
        </w:rPr>
      </w:pPr>
      <w:r w:rsidRPr="00696478">
        <w:rPr>
          <w:rFonts w:ascii="Verdana" w:hAnsi="Verdana"/>
          <w:szCs w:val="20"/>
        </w:rPr>
        <w:t xml:space="preserve">Een coöperatie is vooral bedoeld om te kunnen ondernemen onder een gezamenlijk doel. </w:t>
      </w:r>
    </w:p>
    <w:p w:rsidR="00EB1977" w:rsidRPr="00696478" w:rsidRDefault="00EB1977" w:rsidP="00365993">
      <w:pPr>
        <w:rPr>
          <w:rFonts w:ascii="Verdana" w:hAnsi="Verdana"/>
          <w:szCs w:val="20"/>
        </w:rPr>
      </w:pPr>
      <w:r>
        <w:rPr>
          <w:rFonts w:ascii="Verdana" w:hAnsi="Verdana"/>
          <w:szCs w:val="20"/>
        </w:rPr>
        <w:t>Zie ook antwoorden hierboven onder 2d.</w:t>
      </w:r>
    </w:p>
    <w:p w:rsidR="002B4EB8" w:rsidRPr="00696478" w:rsidRDefault="002B4EB8" w:rsidP="00365993">
      <w:pPr>
        <w:rPr>
          <w:rFonts w:ascii="Verdana" w:hAnsi="Verdana"/>
          <w:szCs w:val="20"/>
        </w:rPr>
      </w:pPr>
    </w:p>
    <w:p w:rsidR="00365993" w:rsidRPr="00696478" w:rsidRDefault="002B4EB8" w:rsidP="00365993">
      <w:pPr>
        <w:rPr>
          <w:rFonts w:ascii="Verdana" w:hAnsi="Verdana"/>
          <w:szCs w:val="20"/>
        </w:rPr>
      </w:pPr>
      <w:r w:rsidRPr="00696478">
        <w:rPr>
          <w:rFonts w:ascii="Verdana" w:hAnsi="Verdana"/>
          <w:szCs w:val="20"/>
        </w:rPr>
        <w:t xml:space="preserve">Ad b. </w:t>
      </w:r>
      <w:r w:rsidR="00601FDD">
        <w:rPr>
          <w:rFonts w:ascii="Verdana" w:hAnsi="Verdana"/>
          <w:szCs w:val="20"/>
        </w:rPr>
        <w:t xml:space="preserve">Er </w:t>
      </w:r>
      <w:r w:rsidR="000B103C" w:rsidRPr="00696478">
        <w:rPr>
          <w:rFonts w:ascii="Verdana" w:hAnsi="Verdana"/>
          <w:szCs w:val="20"/>
        </w:rPr>
        <w:t xml:space="preserve">is </w:t>
      </w:r>
      <w:r w:rsidR="00601FDD">
        <w:rPr>
          <w:rFonts w:ascii="Verdana" w:hAnsi="Verdana"/>
          <w:szCs w:val="20"/>
        </w:rPr>
        <w:t xml:space="preserve">vanaf het begin </w:t>
      </w:r>
      <w:r w:rsidR="000B103C" w:rsidRPr="00696478">
        <w:rPr>
          <w:rFonts w:ascii="Verdana" w:hAnsi="Verdana"/>
          <w:szCs w:val="20"/>
        </w:rPr>
        <w:t>een werkb</w:t>
      </w:r>
      <w:r w:rsidRPr="00696478">
        <w:rPr>
          <w:rFonts w:ascii="Verdana" w:hAnsi="Verdana"/>
          <w:szCs w:val="20"/>
        </w:rPr>
        <w:t>estuur heel actief geweest in het vormen van de coöperatie maar zijn de leden minder betrokken</w:t>
      </w:r>
      <w:r w:rsidR="0083544B" w:rsidRPr="00696478">
        <w:rPr>
          <w:rFonts w:ascii="Verdana" w:hAnsi="Verdana"/>
          <w:szCs w:val="20"/>
        </w:rPr>
        <w:t xml:space="preserve"> (geraakt)</w:t>
      </w:r>
      <w:r w:rsidRPr="00696478">
        <w:rPr>
          <w:rFonts w:ascii="Verdana" w:hAnsi="Verdana"/>
          <w:szCs w:val="20"/>
        </w:rPr>
        <w:t xml:space="preserve">. </w:t>
      </w:r>
      <w:r w:rsidR="00B758E9" w:rsidRPr="00696478">
        <w:rPr>
          <w:rFonts w:ascii="Verdana" w:hAnsi="Verdana"/>
          <w:szCs w:val="20"/>
        </w:rPr>
        <w:t xml:space="preserve">Men is lid, maar voelt zich onvoldoende verantwoordelijk voor de resultaten van de coöperatie. Hierdoor blijven de initiators </w:t>
      </w:r>
      <w:r w:rsidR="0083544B" w:rsidRPr="00696478">
        <w:rPr>
          <w:rFonts w:ascii="Verdana" w:hAnsi="Verdana"/>
          <w:szCs w:val="20"/>
        </w:rPr>
        <w:t xml:space="preserve">de trekkers binnen de coöperatie </w:t>
      </w:r>
      <w:r w:rsidR="009A576F" w:rsidRPr="00696478">
        <w:rPr>
          <w:rFonts w:ascii="Verdana" w:hAnsi="Verdana"/>
          <w:szCs w:val="20"/>
        </w:rPr>
        <w:t xml:space="preserve"> of ze laten </w:t>
      </w:r>
      <w:r w:rsidR="0083544B" w:rsidRPr="00696478">
        <w:rPr>
          <w:rFonts w:ascii="Verdana" w:hAnsi="Verdana"/>
          <w:szCs w:val="20"/>
        </w:rPr>
        <w:t xml:space="preserve">helemaal los; beiden werkt niet. </w:t>
      </w:r>
      <w:r w:rsidR="00B758E9" w:rsidRPr="00696478">
        <w:rPr>
          <w:rFonts w:ascii="Verdana" w:hAnsi="Verdana"/>
          <w:szCs w:val="20"/>
        </w:rPr>
        <w:t>Wens/ ambitie is dat de leden veel meer in gedeelde verantwoordelijkheid de taken gaan overnemen.</w:t>
      </w:r>
      <w:r w:rsidR="009A576F" w:rsidRPr="00696478">
        <w:rPr>
          <w:rFonts w:ascii="Verdana" w:hAnsi="Verdana"/>
          <w:szCs w:val="20"/>
        </w:rPr>
        <w:t xml:space="preserve"> Suggestie is om het trekkerschap meer te laten rouleren en meer in gesprek te gaan met de leden. </w:t>
      </w:r>
      <w:r w:rsidR="00CE6896" w:rsidRPr="00696478">
        <w:rPr>
          <w:rFonts w:ascii="Verdana" w:hAnsi="Verdana"/>
          <w:szCs w:val="20"/>
        </w:rPr>
        <w:t xml:space="preserve">Binnen dit project zal men meer het gezamenlijk belang danwel de individuele belangen moet definiëren. Met als doel meer over te gaan tot gedeeld eigenaarschap. </w:t>
      </w:r>
      <w:r w:rsidR="0083544B" w:rsidRPr="00696478">
        <w:rPr>
          <w:rFonts w:ascii="Verdana" w:hAnsi="Verdana"/>
          <w:szCs w:val="20"/>
        </w:rPr>
        <w:lastRenderedPageBreak/>
        <w:t>Het voorbeeld van Raifeissen als (mede-)oprichter van de Rabobank wordt als vergelijkbaar benoemd</w:t>
      </w:r>
      <w:r w:rsidR="00CE6896" w:rsidRPr="00696478">
        <w:rPr>
          <w:rFonts w:ascii="Verdana" w:hAnsi="Verdana"/>
          <w:szCs w:val="20"/>
        </w:rPr>
        <w:t xml:space="preserve">.  </w:t>
      </w:r>
    </w:p>
    <w:p w:rsidR="00B758E9" w:rsidRPr="00696478" w:rsidRDefault="00B758E9" w:rsidP="00365993">
      <w:pPr>
        <w:rPr>
          <w:rFonts w:ascii="Verdana" w:hAnsi="Verdana"/>
          <w:szCs w:val="20"/>
        </w:rPr>
      </w:pPr>
    </w:p>
    <w:p w:rsidR="00B758E9" w:rsidRPr="00696478" w:rsidRDefault="002B4EB8" w:rsidP="00365993">
      <w:pPr>
        <w:rPr>
          <w:rFonts w:ascii="Verdana" w:hAnsi="Verdana"/>
          <w:szCs w:val="20"/>
        </w:rPr>
      </w:pPr>
      <w:r w:rsidRPr="00696478">
        <w:rPr>
          <w:rFonts w:ascii="Verdana" w:hAnsi="Verdana"/>
          <w:szCs w:val="20"/>
        </w:rPr>
        <w:t xml:space="preserve">Ad c. </w:t>
      </w:r>
      <w:r w:rsidR="00B758E9" w:rsidRPr="00696478">
        <w:rPr>
          <w:rFonts w:ascii="Verdana" w:hAnsi="Verdana"/>
          <w:szCs w:val="20"/>
        </w:rPr>
        <w:t>Ook loopt men gedurende het pro</w:t>
      </w:r>
      <w:r w:rsidRPr="00696478">
        <w:rPr>
          <w:rFonts w:ascii="Verdana" w:hAnsi="Verdana"/>
          <w:szCs w:val="20"/>
        </w:rPr>
        <w:t>ject tegen de gemeente aan. Waar ondernemers via kleine stapjes het risico aangaan en gewoon beginnen aan een proces waar met vallen en opstaan geleerd wordt  is de overheid risico mijdend</w:t>
      </w:r>
      <w:r w:rsidR="00B758E9" w:rsidRPr="00696478">
        <w:rPr>
          <w:rFonts w:ascii="Verdana" w:hAnsi="Verdana"/>
          <w:szCs w:val="20"/>
        </w:rPr>
        <w:t>.</w:t>
      </w:r>
      <w:r w:rsidRPr="00696478">
        <w:rPr>
          <w:rFonts w:ascii="Verdana" w:hAnsi="Verdana"/>
          <w:szCs w:val="20"/>
        </w:rPr>
        <w:t xml:space="preserve"> Daarbij is de ondernemer de koploper en haken ambtenaren aan als zij ook pioniers zijn (maar dan binnen hun eigen organisatie). Samen ontwikkelen ze, per initiatief, op persoonlijke titel een nieuwe (werk-)vorm. Soms is</w:t>
      </w:r>
      <w:r w:rsidR="00B758E9" w:rsidRPr="00696478">
        <w:rPr>
          <w:rFonts w:ascii="Verdana" w:hAnsi="Verdana"/>
          <w:szCs w:val="20"/>
        </w:rPr>
        <w:t xml:space="preserve"> de gemeente eerst welwillend tegenover het project, </w:t>
      </w:r>
      <w:r w:rsidRPr="00696478">
        <w:rPr>
          <w:rFonts w:ascii="Verdana" w:hAnsi="Verdana"/>
          <w:szCs w:val="20"/>
        </w:rPr>
        <w:t>maar</w:t>
      </w:r>
      <w:r w:rsidR="00B758E9" w:rsidRPr="00696478">
        <w:rPr>
          <w:rFonts w:ascii="Verdana" w:hAnsi="Verdana"/>
          <w:szCs w:val="20"/>
        </w:rPr>
        <w:t xml:space="preserve"> komt men </w:t>
      </w:r>
      <w:r w:rsidRPr="00696478">
        <w:rPr>
          <w:rFonts w:ascii="Verdana" w:hAnsi="Verdana"/>
          <w:szCs w:val="20"/>
        </w:rPr>
        <w:t xml:space="preserve">daarna </w:t>
      </w:r>
      <w:r w:rsidR="00B758E9" w:rsidRPr="00696478">
        <w:rPr>
          <w:rFonts w:ascii="Verdana" w:hAnsi="Verdana"/>
          <w:szCs w:val="20"/>
        </w:rPr>
        <w:t>met eigen ideeën welke de uitvoering van het project stagneren danwel de doelstellingen van het project overrulen.</w:t>
      </w:r>
      <w:r w:rsidR="009A576F" w:rsidRPr="00696478">
        <w:rPr>
          <w:rFonts w:ascii="Verdana" w:hAnsi="Verdana"/>
          <w:szCs w:val="20"/>
        </w:rPr>
        <w:t xml:space="preserve"> Dit punt is ook binnen de Leefbaarheidsagenda geagendeerd en wordt via intervisie opgepakt. </w:t>
      </w:r>
    </w:p>
    <w:p w:rsidR="00B758E9" w:rsidRPr="00696478" w:rsidRDefault="00B758E9" w:rsidP="00365993">
      <w:pPr>
        <w:rPr>
          <w:rFonts w:ascii="Verdana" w:hAnsi="Verdana"/>
          <w:szCs w:val="20"/>
        </w:rPr>
      </w:pPr>
    </w:p>
    <w:p w:rsidR="00B758E9" w:rsidRPr="00696478" w:rsidRDefault="00172259" w:rsidP="00365993">
      <w:pPr>
        <w:rPr>
          <w:rFonts w:ascii="Verdana" w:hAnsi="Verdana"/>
          <w:szCs w:val="20"/>
        </w:rPr>
      </w:pPr>
      <w:r>
        <w:rPr>
          <w:rFonts w:ascii="Verdana" w:hAnsi="Verdana"/>
          <w:szCs w:val="20"/>
          <w:u w:val="single"/>
        </w:rPr>
        <w:t xml:space="preserve">Overige informatie </w:t>
      </w:r>
    </w:p>
    <w:p w:rsidR="00BC0D17" w:rsidRPr="00696478" w:rsidRDefault="00BC0D17" w:rsidP="00BC0D17">
      <w:pPr>
        <w:rPr>
          <w:rFonts w:ascii="Verdana" w:hAnsi="Verdana"/>
          <w:szCs w:val="20"/>
        </w:rPr>
      </w:pPr>
    </w:p>
    <w:p w:rsidR="00BC0D17" w:rsidRPr="00696478" w:rsidRDefault="00BC0D17" w:rsidP="00F865B2">
      <w:pPr>
        <w:pStyle w:val="Lijstalinea"/>
        <w:numPr>
          <w:ilvl w:val="0"/>
          <w:numId w:val="42"/>
        </w:numPr>
        <w:rPr>
          <w:rFonts w:ascii="Verdana" w:hAnsi="Verdana"/>
          <w:szCs w:val="20"/>
        </w:rPr>
      </w:pPr>
      <w:r w:rsidRPr="00696478">
        <w:rPr>
          <w:rFonts w:ascii="Verdana" w:hAnsi="Verdana"/>
          <w:szCs w:val="20"/>
        </w:rPr>
        <w:t>Toon Brouwers: gemeente Best</w:t>
      </w:r>
    </w:p>
    <w:p w:rsidR="00BC0D17" w:rsidRPr="00696478" w:rsidRDefault="00BC0D17" w:rsidP="00BC0D17">
      <w:pPr>
        <w:rPr>
          <w:rFonts w:ascii="Verdana" w:hAnsi="Verdana"/>
          <w:szCs w:val="20"/>
        </w:rPr>
      </w:pPr>
      <w:r w:rsidRPr="00696478">
        <w:rPr>
          <w:rFonts w:ascii="Verdana" w:hAnsi="Verdana"/>
          <w:szCs w:val="20"/>
        </w:rPr>
        <w:t>Belangrijk, maar ook moeilijk onderdeel voor de overheid is ‘loslaten’. Je hebt hierbij te maken met drie verschillende groepen:</w:t>
      </w:r>
    </w:p>
    <w:p w:rsidR="00BC0D17" w:rsidRPr="00696478" w:rsidRDefault="00BC0D17" w:rsidP="00BC0D17">
      <w:pPr>
        <w:pStyle w:val="Lijstalinea"/>
        <w:numPr>
          <w:ilvl w:val="0"/>
          <w:numId w:val="43"/>
        </w:numPr>
        <w:rPr>
          <w:rFonts w:ascii="Verdana" w:hAnsi="Verdana"/>
          <w:szCs w:val="20"/>
        </w:rPr>
      </w:pPr>
      <w:r w:rsidRPr="00696478">
        <w:rPr>
          <w:rFonts w:ascii="Verdana" w:hAnsi="Verdana"/>
          <w:szCs w:val="20"/>
        </w:rPr>
        <w:t>Burgers die het niet kunnen en die je moet helpen</w:t>
      </w:r>
    </w:p>
    <w:p w:rsidR="00BC0D17" w:rsidRPr="00696478" w:rsidRDefault="00BC0D17" w:rsidP="00BC0D17">
      <w:pPr>
        <w:pStyle w:val="Lijstalinea"/>
        <w:numPr>
          <w:ilvl w:val="0"/>
          <w:numId w:val="43"/>
        </w:numPr>
        <w:rPr>
          <w:rFonts w:ascii="Verdana" w:hAnsi="Verdana"/>
          <w:szCs w:val="20"/>
        </w:rPr>
      </w:pPr>
      <w:r w:rsidRPr="00696478">
        <w:rPr>
          <w:rFonts w:ascii="Verdana" w:hAnsi="Verdana"/>
          <w:szCs w:val="20"/>
        </w:rPr>
        <w:t>‘Ik betaal er voor dus regel het maar’</w:t>
      </w:r>
    </w:p>
    <w:p w:rsidR="00BC0D17" w:rsidRPr="00696478" w:rsidRDefault="00BC0D17" w:rsidP="00BC0D17">
      <w:pPr>
        <w:pStyle w:val="Lijstalinea"/>
        <w:numPr>
          <w:ilvl w:val="0"/>
          <w:numId w:val="43"/>
        </w:numPr>
        <w:rPr>
          <w:rFonts w:ascii="Verdana" w:hAnsi="Verdana"/>
          <w:szCs w:val="20"/>
        </w:rPr>
      </w:pPr>
      <w:r w:rsidRPr="00696478">
        <w:rPr>
          <w:rFonts w:ascii="Verdana" w:hAnsi="Verdana"/>
          <w:szCs w:val="20"/>
        </w:rPr>
        <w:t>Enthousiaste, professionele groep die initiatieven ook daadwerkelijk tot realisatie brengen</w:t>
      </w:r>
    </w:p>
    <w:p w:rsidR="00BC0D17" w:rsidRPr="00696478" w:rsidRDefault="00BC0D17" w:rsidP="00BC0D17">
      <w:pPr>
        <w:rPr>
          <w:rFonts w:ascii="Verdana" w:hAnsi="Verdana"/>
          <w:szCs w:val="20"/>
        </w:rPr>
      </w:pPr>
      <w:r w:rsidRPr="00696478">
        <w:rPr>
          <w:rFonts w:ascii="Verdana" w:hAnsi="Verdana"/>
          <w:szCs w:val="20"/>
        </w:rPr>
        <w:t>Deze groepen vragen allen een eigen benadering, maar de rode draad blijft: elkaar helpen!!.</w:t>
      </w:r>
    </w:p>
    <w:p w:rsidR="00BC0D17" w:rsidRPr="00696478" w:rsidRDefault="00BC0D17" w:rsidP="00BC0D17">
      <w:pPr>
        <w:rPr>
          <w:rFonts w:ascii="Verdana" w:hAnsi="Verdana"/>
          <w:szCs w:val="20"/>
        </w:rPr>
      </w:pPr>
    </w:p>
    <w:p w:rsidR="00BC0D17" w:rsidRPr="00696478" w:rsidRDefault="00F865B2" w:rsidP="00F865B2">
      <w:pPr>
        <w:pStyle w:val="Lijstalinea"/>
        <w:numPr>
          <w:ilvl w:val="0"/>
          <w:numId w:val="42"/>
        </w:numPr>
        <w:rPr>
          <w:rFonts w:ascii="Verdana" w:hAnsi="Verdana"/>
          <w:szCs w:val="20"/>
        </w:rPr>
      </w:pPr>
      <w:r w:rsidRPr="00696478">
        <w:rPr>
          <w:rFonts w:ascii="Verdana" w:hAnsi="Verdana"/>
          <w:szCs w:val="20"/>
        </w:rPr>
        <w:t>Rabo --&gt; ideeën van Raiffeisen</w:t>
      </w:r>
    </w:p>
    <w:p w:rsidR="00F865B2" w:rsidRPr="00696478" w:rsidRDefault="00F865B2" w:rsidP="00F865B2">
      <w:pPr>
        <w:rPr>
          <w:rFonts w:ascii="Verdana" w:hAnsi="Verdana"/>
          <w:szCs w:val="20"/>
        </w:rPr>
      </w:pPr>
      <w:r w:rsidRPr="00696478">
        <w:rPr>
          <w:rFonts w:ascii="Verdana" w:hAnsi="Verdana"/>
          <w:szCs w:val="20"/>
        </w:rPr>
        <w:t>Ga in gesprek met je leden. Leg je afspraken goed in statuten vast.</w:t>
      </w:r>
    </w:p>
    <w:p w:rsidR="00F865B2" w:rsidRDefault="00F865B2" w:rsidP="00F865B2"/>
    <w:p w:rsidR="00F865B2" w:rsidRPr="00BC0D17" w:rsidRDefault="00F865B2" w:rsidP="00F865B2"/>
    <w:p w:rsidR="00BC0D17" w:rsidRDefault="00BC0D17" w:rsidP="00BC0D17"/>
    <w:p w:rsidR="00BC0D17" w:rsidRPr="00BC0D17" w:rsidRDefault="00BC0D17" w:rsidP="00B34218">
      <w:pPr>
        <w:spacing w:line="240" w:lineRule="auto"/>
      </w:pPr>
    </w:p>
    <w:sectPr w:rsidR="00BC0D17" w:rsidRPr="00BC0D17" w:rsidSect="009409B6">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93A" w:rsidRDefault="00B5693A" w:rsidP="006227C6">
      <w:pPr>
        <w:spacing w:line="240" w:lineRule="auto"/>
      </w:pPr>
      <w:r>
        <w:separator/>
      </w:r>
    </w:p>
  </w:endnote>
  <w:endnote w:type="continuationSeparator" w:id="0">
    <w:p w:rsidR="00B5693A" w:rsidRDefault="00B5693A"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Segoe UI"/>
    <w:charset w:val="00"/>
    <w:family w:val="swiss"/>
    <w:pitch w:val="variable"/>
    <w:sig w:usb0="00000001" w:usb1="00000040" w:usb2="00000000" w:usb3="00000000" w:csb0="0000001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MT">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93A" w:rsidRDefault="00B5693A" w:rsidP="006227C6">
      <w:pPr>
        <w:spacing w:line="240" w:lineRule="auto"/>
      </w:pPr>
      <w:r>
        <w:separator/>
      </w:r>
    </w:p>
  </w:footnote>
  <w:footnote w:type="continuationSeparator" w:id="0">
    <w:p w:rsidR="00B5693A" w:rsidRDefault="00B5693A" w:rsidP="006227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39B7525"/>
    <w:multiLevelType w:val="hybridMultilevel"/>
    <w:tmpl w:val="1B1C69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50C564C"/>
    <w:multiLevelType w:val="hybridMultilevel"/>
    <w:tmpl w:val="CFB4EC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0AF91EED"/>
    <w:multiLevelType w:val="multilevel"/>
    <w:tmpl w:val="0413001F"/>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4901E99"/>
    <w:multiLevelType w:val="multilevel"/>
    <w:tmpl w:val="3932B52E"/>
    <w:numStyleLink w:val="PNB123-lijst"/>
  </w:abstractNum>
  <w:abstractNum w:abstractNumId="21">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D2B04D7"/>
    <w:multiLevelType w:val="multilevel"/>
    <w:tmpl w:val="FC04E50C"/>
    <w:numStyleLink w:val="PNBabclijst"/>
  </w:abstractNum>
  <w:abstractNum w:abstractNumId="24">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407350E"/>
    <w:multiLevelType w:val="hybridMultilevel"/>
    <w:tmpl w:val="F1A28E12"/>
    <w:lvl w:ilvl="0" w:tplc="659CA810">
      <w:start w:val="1"/>
      <w:numFmt w:val="bullet"/>
      <w:lvlText w:val="-"/>
      <w:lvlJc w:val="left"/>
      <w:pPr>
        <w:ind w:left="720" w:hanging="360"/>
      </w:pPr>
      <w:rPr>
        <w:rFonts w:ascii="Futura Book" w:eastAsia="Times New Roman" w:hAnsi="Futura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68F2611"/>
    <w:multiLevelType w:val="multilevel"/>
    <w:tmpl w:val="1CC6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890829"/>
    <w:multiLevelType w:val="multilevel"/>
    <w:tmpl w:val="3932B52E"/>
    <w:numStyleLink w:val="PNB123-lijst"/>
  </w:abstractNum>
  <w:abstractNum w:abstractNumId="3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5D213DB"/>
    <w:multiLevelType w:val="multilevel"/>
    <w:tmpl w:val="FE40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E64200"/>
    <w:multiLevelType w:val="multilevel"/>
    <w:tmpl w:val="FC04E50C"/>
    <w:numStyleLink w:val="PNBabclijst"/>
  </w:abstractNum>
  <w:abstractNum w:abstractNumId="33">
    <w:nsid w:val="5D247C80"/>
    <w:multiLevelType w:val="hybridMultilevel"/>
    <w:tmpl w:val="A7C83A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6D535E5"/>
    <w:multiLevelType w:val="hybridMultilevel"/>
    <w:tmpl w:val="D31C56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B310395"/>
    <w:multiLevelType w:val="multilevel"/>
    <w:tmpl w:val="0F22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32062B"/>
    <w:multiLevelType w:val="multilevel"/>
    <w:tmpl w:val="7978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841646"/>
    <w:multiLevelType w:val="hybridMultilevel"/>
    <w:tmpl w:val="C1DEF09E"/>
    <w:lvl w:ilvl="0" w:tplc="68CEFCEA">
      <w:start w:val="1"/>
      <w:numFmt w:val="lowerLetter"/>
      <w:lvlText w:val="%1."/>
      <w:lvlJc w:val="left"/>
      <w:pPr>
        <w:ind w:left="720" w:hanging="360"/>
      </w:pPr>
      <w:rPr>
        <w:rFonts w:ascii="Futura Book" w:eastAsia="Times New Roman" w:hAnsi="Futura Book"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4215C1E"/>
    <w:multiLevelType w:val="multilevel"/>
    <w:tmpl w:val="4DC4AD46"/>
    <w:numStyleLink w:val="1ai"/>
  </w:abstractNum>
  <w:abstractNum w:abstractNumId="39">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30"/>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2"/>
  </w:num>
  <w:num w:numId="23">
    <w:abstractNumId w:val="25"/>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5"/>
  </w:num>
  <w:num w:numId="25">
    <w:abstractNumId w:val="25"/>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21"/>
  </w:num>
  <w:num w:numId="28">
    <w:abstractNumId w:val="24"/>
  </w:num>
  <w:num w:numId="29">
    <w:abstractNumId w:val="12"/>
  </w:num>
  <w:num w:numId="30">
    <w:abstractNumId w:val="18"/>
  </w:num>
  <w:num w:numId="31">
    <w:abstractNumId w:val="17"/>
  </w:num>
  <w:num w:numId="32">
    <w:abstractNumId w:val="19"/>
  </w:num>
  <w:num w:numId="33">
    <w:abstractNumId w:val="29"/>
  </w:num>
  <w:num w:numId="34">
    <w:abstractNumId w:val="39"/>
  </w:num>
  <w:num w:numId="35">
    <w:abstractNumId w:val="20"/>
  </w:num>
  <w:num w:numId="36">
    <w:abstractNumId w:val="34"/>
  </w:num>
  <w:num w:numId="37">
    <w:abstractNumId w:val="31"/>
  </w:num>
  <w:num w:numId="38">
    <w:abstractNumId w:val="28"/>
  </w:num>
  <w:num w:numId="39">
    <w:abstractNumId w:val="36"/>
  </w:num>
  <w:num w:numId="40">
    <w:abstractNumId w:val="35"/>
  </w:num>
  <w:num w:numId="41">
    <w:abstractNumId w:val="37"/>
  </w:num>
  <w:num w:numId="42">
    <w:abstractNumId w:val="26"/>
  </w:num>
  <w:num w:numId="43">
    <w:abstractNumId w:val="33"/>
  </w:num>
  <w:num w:numId="44">
    <w:abstractNumId w:val="11"/>
  </w:num>
  <w:num w:numId="45">
    <w:abstractNumId w:val="1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3A"/>
    <w:rsid w:val="000319CA"/>
    <w:rsid w:val="000347EA"/>
    <w:rsid w:val="00047554"/>
    <w:rsid w:val="00056806"/>
    <w:rsid w:val="000930E9"/>
    <w:rsid w:val="000B103C"/>
    <w:rsid w:val="000C38B8"/>
    <w:rsid w:val="000D4530"/>
    <w:rsid w:val="0010054A"/>
    <w:rsid w:val="001012E0"/>
    <w:rsid w:val="00112B2A"/>
    <w:rsid w:val="00123A64"/>
    <w:rsid w:val="00172259"/>
    <w:rsid w:val="001971D6"/>
    <w:rsid w:val="001B515E"/>
    <w:rsid w:val="001D0ED0"/>
    <w:rsid w:val="00206621"/>
    <w:rsid w:val="00222E57"/>
    <w:rsid w:val="00256460"/>
    <w:rsid w:val="002667C0"/>
    <w:rsid w:val="002719F8"/>
    <w:rsid w:val="002A5E2A"/>
    <w:rsid w:val="002B4EB8"/>
    <w:rsid w:val="002D7435"/>
    <w:rsid w:val="002F5AF2"/>
    <w:rsid w:val="00325EFF"/>
    <w:rsid w:val="00336DBD"/>
    <w:rsid w:val="00346094"/>
    <w:rsid w:val="003611CD"/>
    <w:rsid w:val="00365993"/>
    <w:rsid w:val="003A4AD2"/>
    <w:rsid w:val="003E05E7"/>
    <w:rsid w:val="00403ECA"/>
    <w:rsid w:val="00430C84"/>
    <w:rsid w:val="004350F6"/>
    <w:rsid w:val="00444CC3"/>
    <w:rsid w:val="0045664A"/>
    <w:rsid w:val="004B251B"/>
    <w:rsid w:val="004B4705"/>
    <w:rsid w:val="004D5AD6"/>
    <w:rsid w:val="00522B70"/>
    <w:rsid w:val="005531C0"/>
    <w:rsid w:val="00555744"/>
    <w:rsid w:val="00574506"/>
    <w:rsid w:val="005A1126"/>
    <w:rsid w:val="005C23D7"/>
    <w:rsid w:val="005E00B9"/>
    <w:rsid w:val="00601FDD"/>
    <w:rsid w:val="006227C6"/>
    <w:rsid w:val="00625FD5"/>
    <w:rsid w:val="00642A5C"/>
    <w:rsid w:val="00696478"/>
    <w:rsid w:val="006A1E20"/>
    <w:rsid w:val="006B357B"/>
    <w:rsid w:val="006F31BA"/>
    <w:rsid w:val="00712E93"/>
    <w:rsid w:val="0072066C"/>
    <w:rsid w:val="00730C60"/>
    <w:rsid w:val="007410F6"/>
    <w:rsid w:val="0077204D"/>
    <w:rsid w:val="007D2929"/>
    <w:rsid w:val="007E3230"/>
    <w:rsid w:val="00806810"/>
    <w:rsid w:val="00821CB3"/>
    <w:rsid w:val="0082228C"/>
    <w:rsid w:val="00831D01"/>
    <w:rsid w:val="0083544B"/>
    <w:rsid w:val="00842E0C"/>
    <w:rsid w:val="00894BC9"/>
    <w:rsid w:val="008E1FD7"/>
    <w:rsid w:val="008E262D"/>
    <w:rsid w:val="008E2E66"/>
    <w:rsid w:val="00916469"/>
    <w:rsid w:val="0092464E"/>
    <w:rsid w:val="009409B6"/>
    <w:rsid w:val="0094298F"/>
    <w:rsid w:val="00944003"/>
    <w:rsid w:val="009A576F"/>
    <w:rsid w:val="009A5F3D"/>
    <w:rsid w:val="009A63D7"/>
    <w:rsid w:val="009E319D"/>
    <w:rsid w:val="00A01ABC"/>
    <w:rsid w:val="00A73FA2"/>
    <w:rsid w:val="00A908A9"/>
    <w:rsid w:val="00A943FB"/>
    <w:rsid w:val="00B00C0F"/>
    <w:rsid w:val="00B04D93"/>
    <w:rsid w:val="00B057D7"/>
    <w:rsid w:val="00B05D0E"/>
    <w:rsid w:val="00B30015"/>
    <w:rsid w:val="00B34218"/>
    <w:rsid w:val="00B376C2"/>
    <w:rsid w:val="00B37950"/>
    <w:rsid w:val="00B5255B"/>
    <w:rsid w:val="00B5693A"/>
    <w:rsid w:val="00B758E9"/>
    <w:rsid w:val="00B82735"/>
    <w:rsid w:val="00BB2C3B"/>
    <w:rsid w:val="00BC0D17"/>
    <w:rsid w:val="00BD021E"/>
    <w:rsid w:val="00BD6A23"/>
    <w:rsid w:val="00BF63E5"/>
    <w:rsid w:val="00C21BB1"/>
    <w:rsid w:val="00C32F60"/>
    <w:rsid w:val="00C77E99"/>
    <w:rsid w:val="00CA4CA9"/>
    <w:rsid w:val="00CA5B41"/>
    <w:rsid w:val="00CC3F85"/>
    <w:rsid w:val="00CD04D5"/>
    <w:rsid w:val="00CE6896"/>
    <w:rsid w:val="00D05112"/>
    <w:rsid w:val="00D21D07"/>
    <w:rsid w:val="00D36A9C"/>
    <w:rsid w:val="00D42395"/>
    <w:rsid w:val="00D81DAE"/>
    <w:rsid w:val="00D93AB0"/>
    <w:rsid w:val="00DC737C"/>
    <w:rsid w:val="00DF11EF"/>
    <w:rsid w:val="00E26F02"/>
    <w:rsid w:val="00E44A18"/>
    <w:rsid w:val="00E83438"/>
    <w:rsid w:val="00EB1977"/>
    <w:rsid w:val="00F241C5"/>
    <w:rsid w:val="00F4223F"/>
    <w:rsid w:val="00F724A8"/>
    <w:rsid w:val="00F837E9"/>
    <w:rsid w:val="00F865B2"/>
    <w:rsid w:val="00FD0D30"/>
    <w:rsid w:val="00FD5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2">
      <w:bodyDiv w:val="1"/>
      <w:marLeft w:val="0"/>
      <w:marRight w:val="0"/>
      <w:marTop w:val="0"/>
      <w:marBottom w:val="0"/>
      <w:divBdr>
        <w:top w:val="none" w:sz="0" w:space="0" w:color="auto"/>
        <w:left w:val="none" w:sz="0" w:space="0" w:color="auto"/>
        <w:bottom w:val="none" w:sz="0" w:space="0" w:color="auto"/>
        <w:right w:val="none" w:sz="0" w:space="0" w:color="auto"/>
      </w:divBdr>
      <w:divsChild>
        <w:div w:id="425421137">
          <w:marLeft w:val="0"/>
          <w:marRight w:val="0"/>
          <w:marTop w:val="0"/>
          <w:marBottom w:val="0"/>
          <w:divBdr>
            <w:top w:val="none" w:sz="0" w:space="0" w:color="auto"/>
            <w:left w:val="none" w:sz="0" w:space="0" w:color="auto"/>
            <w:bottom w:val="none" w:sz="0" w:space="0" w:color="auto"/>
            <w:right w:val="none" w:sz="0" w:space="0" w:color="auto"/>
          </w:divBdr>
          <w:divsChild>
            <w:div w:id="1974748182">
              <w:marLeft w:val="0"/>
              <w:marRight w:val="0"/>
              <w:marTop w:val="0"/>
              <w:marBottom w:val="0"/>
              <w:divBdr>
                <w:top w:val="none" w:sz="0" w:space="0" w:color="auto"/>
                <w:left w:val="none" w:sz="0" w:space="0" w:color="auto"/>
                <w:bottom w:val="none" w:sz="0" w:space="0" w:color="auto"/>
                <w:right w:val="none" w:sz="0" w:space="0" w:color="auto"/>
              </w:divBdr>
              <w:divsChild>
                <w:div w:id="630670270">
                  <w:marLeft w:val="0"/>
                  <w:marRight w:val="0"/>
                  <w:marTop w:val="0"/>
                  <w:marBottom w:val="0"/>
                  <w:divBdr>
                    <w:top w:val="none" w:sz="0" w:space="0" w:color="auto"/>
                    <w:left w:val="none" w:sz="0" w:space="0" w:color="auto"/>
                    <w:bottom w:val="none" w:sz="0" w:space="0" w:color="auto"/>
                    <w:right w:val="none" w:sz="0" w:space="0" w:color="auto"/>
                  </w:divBdr>
                  <w:divsChild>
                    <w:div w:id="1145120064">
                      <w:marLeft w:val="0"/>
                      <w:marRight w:val="0"/>
                      <w:marTop w:val="0"/>
                      <w:marBottom w:val="0"/>
                      <w:divBdr>
                        <w:top w:val="none" w:sz="0" w:space="0" w:color="auto"/>
                        <w:left w:val="none" w:sz="0" w:space="0" w:color="auto"/>
                        <w:bottom w:val="none" w:sz="0" w:space="0" w:color="auto"/>
                        <w:right w:val="none" w:sz="0" w:space="0" w:color="auto"/>
                      </w:divBdr>
                      <w:divsChild>
                        <w:div w:id="128059511">
                          <w:marLeft w:val="0"/>
                          <w:marRight w:val="0"/>
                          <w:marTop w:val="0"/>
                          <w:marBottom w:val="0"/>
                          <w:divBdr>
                            <w:top w:val="none" w:sz="0" w:space="0" w:color="auto"/>
                            <w:left w:val="none" w:sz="0" w:space="0" w:color="auto"/>
                            <w:bottom w:val="none" w:sz="0" w:space="0" w:color="auto"/>
                            <w:right w:val="none" w:sz="0" w:space="0" w:color="auto"/>
                          </w:divBdr>
                          <w:divsChild>
                            <w:div w:id="502742934">
                              <w:marLeft w:val="0"/>
                              <w:marRight w:val="0"/>
                              <w:marTop w:val="0"/>
                              <w:marBottom w:val="0"/>
                              <w:divBdr>
                                <w:top w:val="none" w:sz="0" w:space="0" w:color="auto"/>
                                <w:left w:val="none" w:sz="0" w:space="0" w:color="auto"/>
                                <w:bottom w:val="none" w:sz="0" w:space="0" w:color="auto"/>
                                <w:right w:val="none" w:sz="0" w:space="0" w:color="auto"/>
                              </w:divBdr>
                              <w:divsChild>
                                <w:div w:id="307831377">
                                  <w:marLeft w:val="0"/>
                                  <w:marRight w:val="0"/>
                                  <w:marTop w:val="0"/>
                                  <w:marBottom w:val="0"/>
                                  <w:divBdr>
                                    <w:top w:val="none" w:sz="0" w:space="0" w:color="auto"/>
                                    <w:left w:val="none" w:sz="0" w:space="0" w:color="auto"/>
                                    <w:bottom w:val="none" w:sz="0" w:space="0" w:color="auto"/>
                                    <w:right w:val="none" w:sz="0" w:space="0" w:color="auto"/>
                                  </w:divBdr>
                                  <w:divsChild>
                                    <w:div w:id="136805839">
                                      <w:marLeft w:val="0"/>
                                      <w:marRight w:val="0"/>
                                      <w:marTop w:val="0"/>
                                      <w:marBottom w:val="0"/>
                                      <w:divBdr>
                                        <w:top w:val="none" w:sz="0" w:space="0" w:color="auto"/>
                                        <w:left w:val="none" w:sz="0" w:space="0" w:color="auto"/>
                                        <w:bottom w:val="none" w:sz="0" w:space="0" w:color="auto"/>
                                        <w:right w:val="none" w:sz="0" w:space="0" w:color="auto"/>
                                      </w:divBdr>
                                      <w:divsChild>
                                        <w:div w:id="1708215822">
                                          <w:marLeft w:val="0"/>
                                          <w:marRight w:val="0"/>
                                          <w:marTop w:val="0"/>
                                          <w:marBottom w:val="0"/>
                                          <w:divBdr>
                                            <w:top w:val="none" w:sz="0" w:space="0" w:color="auto"/>
                                            <w:left w:val="none" w:sz="0" w:space="0" w:color="auto"/>
                                            <w:bottom w:val="none" w:sz="0" w:space="0" w:color="auto"/>
                                            <w:right w:val="none" w:sz="0" w:space="0" w:color="auto"/>
                                          </w:divBdr>
                                          <w:divsChild>
                                            <w:div w:id="494302476">
                                              <w:marLeft w:val="0"/>
                                              <w:marRight w:val="0"/>
                                              <w:marTop w:val="0"/>
                                              <w:marBottom w:val="0"/>
                                              <w:divBdr>
                                                <w:top w:val="none" w:sz="0" w:space="0" w:color="auto"/>
                                                <w:left w:val="none" w:sz="0" w:space="0" w:color="auto"/>
                                                <w:bottom w:val="none" w:sz="0" w:space="0" w:color="auto"/>
                                                <w:right w:val="none" w:sz="0" w:space="0" w:color="auto"/>
                                              </w:divBdr>
                                              <w:divsChild>
                                                <w:div w:id="200671366">
                                                  <w:marLeft w:val="0"/>
                                                  <w:marRight w:val="0"/>
                                                  <w:marTop w:val="0"/>
                                                  <w:marBottom w:val="0"/>
                                                  <w:divBdr>
                                                    <w:top w:val="none" w:sz="0" w:space="0" w:color="auto"/>
                                                    <w:left w:val="none" w:sz="0" w:space="0" w:color="auto"/>
                                                    <w:bottom w:val="none" w:sz="0" w:space="0" w:color="auto"/>
                                                    <w:right w:val="none" w:sz="0" w:space="0" w:color="auto"/>
                                                  </w:divBdr>
                                                  <w:divsChild>
                                                    <w:div w:id="106658104">
                                                      <w:marLeft w:val="0"/>
                                                      <w:marRight w:val="0"/>
                                                      <w:marTop w:val="0"/>
                                                      <w:marBottom w:val="0"/>
                                                      <w:divBdr>
                                                        <w:top w:val="none" w:sz="0" w:space="0" w:color="auto"/>
                                                        <w:left w:val="none" w:sz="0" w:space="0" w:color="auto"/>
                                                        <w:bottom w:val="none" w:sz="0" w:space="0" w:color="auto"/>
                                                        <w:right w:val="none" w:sz="0" w:space="0" w:color="auto"/>
                                                      </w:divBdr>
                                                      <w:divsChild>
                                                        <w:div w:id="8644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3441705">
      <w:bodyDiv w:val="1"/>
      <w:marLeft w:val="0"/>
      <w:marRight w:val="0"/>
      <w:marTop w:val="0"/>
      <w:marBottom w:val="0"/>
      <w:divBdr>
        <w:top w:val="none" w:sz="0" w:space="0" w:color="auto"/>
        <w:left w:val="none" w:sz="0" w:space="0" w:color="auto"/>
        <w:bottom w:val="none" w:sz="0" w:space="0" w:color="auto"/>
        <w:right w:val="none" w:sz="0" w:space="0" w:color="auto"/>
      </w:divBdr>
    </w:div>
    <w:div w:id="412161560">
      <w:bodyDiv w:val="1"/>
      <w:marLeft w:val="0"/>
      <w:marRight w:val="0"/>
      <w:marTop w:val="0"/>
      <w:marBottom w:val="0"/>
      <w:divBdr>
        <w:top w:val="none" w:sz="0" w:space="0" w:color="auto"/>
        <w:left w:val="none" w:sz="0" w:space="0" w:color="auto"/>
        <w:bottom w:val="none" w:sz="0" w:space="0" w:color="auto"/>
        <w:right w:val="none" w:sz="0" w:space="0" w:color="auto"/>
      </w:divBdr>
      <w:divsChild>
        <w:div w:id="2035302198">
          <w:marLeft w:val="0"/>
          <w:marRight w:val="0"/>
          <w:marTop w:val="0"/>
          <w:marBottom w:val="0"/>
          <w:divBdr>
            <w:top w:val="none" w:sz="0" w:space="0" w:color="auto"/>
            <w:left w:val="none" w:sz="0" w:space="0" w:color="auto"/>
            <w:bottom w:val="none" w:sz="0" w:space="0" w:color="auto"/>
            <w:right w:val="none" w:sz="0" w:space="0" w:color="auto"/>
          </w:divBdr>
          <w:divsChild>
            <w:div w:id="1163201383">
              <w:marLeft w:val="0"/>
              <w:marRight w:val="0"/>
              <w:marTop w:val="450"/>
              <w:marBottom w:val="0"/>
              <w:divBdr>
                <w:top w:val="none" w:sz="0" w:space="0" w:color="auto"/>
                <w:left w:val="none" w:sz="0" w:space="0" w:color="auto"/>
                <w:bottom w:val="none" w:sz="0" w:space="0" w:color="auto"/>
                <w:right w:val="none" w:sz="0" w:space="0" w:color="auto"/>
              </w:divBdr>
              <w:divsChild>
                <w:div w:id="315959067">
                  <w:marLeft w:val="450"/>
                  <w:marRight w:val="300"/>
                  <w:marTop w:val="0"/>
                  <w:marBottom w:val="0"/>
                  <w:divBdr>
                    <w:top w:val="none" w:sz="0" w:space="0" w:color="auto"/>
                    <w:left w:val="none" w:sz="0" w:space="0" w:color="auto"/>
                    <w:bottom w:val="none" w:sz="0" w:space="0" w:color="auto"/>
                    <w:right w:val="none" w:sz="0" w:space="0" w:color="auto"/>
                  </w:divBdr>
                  <w:divsChild>
                    <w:div w:id="979378926">
                      <w:marLeft w:val="0"/>
                      <w:marRight w:val="0"/>
                      <w:marTop w:val="0"/>
                      <w:marBottom w:val="300"/>
                      <w:divBdr>
                        <w:top w:val="none" w:sz="0" w:space="0" w:color="auto"/>
                        <w:left w:val="none" w:sz="0" w:space="0" w:color="auto"/>
                        <w:bottom w:val="none" w:sz="0" w:space="0" w:color="auto"/>
                        <w:right w:val="none" w:sz="0" w:space="0" w:color="auto"/>
                      </w:divBdr>
                      <w:divsChild>
                        <w:div w:id="1103576120">
                          <w:marLeft w:val="0"/>
                          <w:marRight w:val="0"/>
                          <w:marTop w:val="0"/>
                          <w:marBottom w:val="0"/>
                          <w:divBdr>
                            <w:top w:val="none" w:sz="0" w:space="0" w:color="auto"/>
                            <w:left w:val="none" w:sz="0" w:space="0" w:color="auto"/>
                            <w:bottom w:val="none" w:sz="0" w:space="0" w:color="auto"/>
                            <w:right w:val="none" w:sz="0" w:space="0" w:color="auto"/>
                          </w:divBdr>
                          <w:divsChild>
                            <w:div w:id="1607348634">
                              <w:marLeft w:val="0"/>
                              <w:marRight w:val="300"/>
                              <w:marTop w:val="0"/>
                              <w:marBottom w:val="0"/>
                              <w:divBdr>
                                <w:top w:val="none" w:sz="0" w:space="0" w:color="auto"/>
                                <w:left w:val="none" w:sz="0" w:space="0" w:color="auto"/>
                                <w:bottom w:val="none" w:sz="0" w:space="0" w:color="auto"/>
                                <w:right w:val="none" w:sz="0" w:space="0" w:color="auto"/>
                              </w:divBdr>
                            </w:div>
                            <w:div w:id="19362866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78482">
      <w:bodyDiv w:val="1"/>
      <w:marLeft w:val="0"/>
      <w:marRight w:val="0"/>
      <w:marTop w:val="0"/>
      <w:marBottom w:val="0"/>
      <w:divBdr>
        <w:top w:val="none" w:sz="0" w:space="0" w:color="auto"/>
        <w:left w:val="none" w:sz="0" w:space="0" w:color="auto"/>
        <w:bottom w:val="none" w:sz="0" w:space="0" w:color="auto"/>
        <w:right w:val="none" w:sz="0" w:space="0" w:color="auto"/>
      </w:divBdr>
      <w:divsChild>
        <w:div w:id="309940144">
          <w:marLeft w:val="0"/>
          <w:marRight w:val="0"/>
          <w:marTop w:val="0"/>
          <w:marBottom w:val="0"/>
          <w:divBdr>
            <w:top w:val="none" w:sz="0" w:space="0" w:color="auto"/>
            <w:left w:val="none" w:sz="0" w:space="0" w:color="auto"/>
            <w:bottom w:val="none" w:sz="0" w:space="0" w:color="auto"/>
            <w:right w:val="none" w:sz="0" w:space="0" w:color="auto"/>
          </w:divBdr>
          <w:divsChild>
            <w:div w:id="1650984047">
              <w:marLeft w:val="0"/>
              <w:marRight w:val="0"/>
              <w:marTop w:val="0"/>
              <w:marBottom w:val="0"/>
              <w:divBdr>
                <w:top w:val="none" w:sz="0" w:space="0" w:color="auto"/>
                <w:left w:val="none" w:sz="0" w:space="0" w:color="auto"/>
                <w:bottom w:val="none" w:sz="0" w:space="0" w:color="auto"/>
                <w:right w:val="none" w:sz="0" w:space="0" w:color="auto"/>
              </w:divBdr>
              <w:divsChild>
                <w:div w:id="556556277">
                  <w:marLeft w:val="0"/>
                  <w:marRight w:val="0"/>
                  <w:marTop w:val="0"/>
                  <w:marBottom w:val="0"/>
                  <w:divBdr>
                    <w:top w:val="none" w:sz="0" w:space="0" w:color="auto"/>
                    <w:left w:val="none" w:sz="0" w:space="0" w:color="auto"/>
                    <w:bottom w:val="none" w:sz="0" w:space="0" w:color="auto"/>
                    <w:right w:val="none" w:sz="0" w:space="0" w:color="auto"/>
                  </w:divBdr>
                  <w:divsChild>
                    <w:div w:id="989792127">
                      <w:marLeft w:val="0"/>
                      <w:marRight w:val="0"/>
                      <w:marTop w:val="0"/>
                      <w:marBottom w:val="0"/>
                      <w:divBdr>
                        <w:top w:val="none" w:sz="0" w:space="0" w:color="auto"/>
                        <w:left w:val="none" w:sz="0" w:space="0" w:color="auto"/>
                        <w:bottom w:val="none" w:sz="0" w:space="0" w:color="auto"/>
                        <w:right w:val="none" w:sz="0" w:space="0" w:color="auto"/>
                      </w:divBdr>
                      <w:divsChild>
                        <w:div w:id="1195146317">
                          <w:marLeft w:val="0"/>
                          <w:marRight w:val="0"/>
                          <w:marTop w:val="0"/>
                          <w:marBottom w:val="0"/>
                          <w:divBdr>
                            <w:top w:val="none" w:sz="0" w:space="0" w:color="auto"/>
                            <w:left w:val="none" w:sz="0" w:space="0" w:color="auto"/>
                            <w:bottom w:val="none" w:sz="0" w:space="0" w:color="auto"/>
                            <w:right w:val="none" w:sz="0" w:space="0" w:color="auto"/>
                          </w:divBdr>
                          <w:divsChild>
                            <w:div w:id="683172426">
                              <w:marLeft w:val="0"/>
                              <w:marRight w:val="0"/>
                              <w:marTop w:val="0"/>
                              <w:marBottom w:val="0"/>
                              <w:divBdr>
                                <w:top w:val="none" w:sz="0" w:space="0" w:color="auto"/>
                                <w:left w:val="none" w:sz="0" w:space="0" w:color="auto"/>
                                <w:bottom w:val="none" w:sz="0" w:space="0" w:color="auto"/>
                                <w:right w:val="none" w:sz="0" w:space="0" w:color="auto"/>
                              </w:divBdr>
                              <w:divsChild>
                                <w:div w:id="176847955">
                                  <w:marLeft w:val="0"/>
                                  <w:marRight w:val="0"/>
                                  <w:marTop w:val="0"/>
                                  <w:marBottom w:val="0"/>
                                  <w:divBdr>
                                    <w:top w:val="none" w:sz="0" w:space="0" w:color="auto"/>
                                    <w:left w:val="none" w:sz="0" w:space="0" w:color="auto"/>
                                    <w:bottom w:val="none" w:sz="0" w:space="0" w:color="auto"/>
                                    <w:right w:val="none" w:sz="0" w:space="0" w:color="auto"/>
                                  </w:divBdr>
                                  <w:divsChild>
                                    <w:div w:id="1526863620">
                                      <w:marLeft w:val="0"/>
                                      <w:marRight w:val="0"/>
                                      <w:marTop w:val="0"/>
                                      <w:marBottom w:val="0"/>
                                      <w:divBdr>
                                        <w:top w:val="none" w:sz="0" w:space="0" w:color="auto"/>
                                        <w:left w:val="none" w:sz="0" w:space="0" w:color="auto"/>
                                        <w:bottom w:val="none" w:sz="0" w:space="0" w:color="auto"/>
                                        <w:right w:val="none" w:sz="0" w:space="0" w:color="auto"/>
                                      </w:divBdr>
                                      <w:divsChild>
                                        <w:div w:id="1134130290">
                                          <w:marLeft w:val="0"/>
                                          <w:marRight w:val="0"/>
                                          <w:marTop w:val="0"/>
                                          <w:marBottom w:val="0"/>
                                          <w:divBdr>
                                            <w:top w:val="none" w:sz="0" w:space="0" w:color="auto"/>
                                            <w:left w:val="none" w:sz="0" w:space="0" w:color="auto"/>
                                            <w:bottom w:val="none" w:sz="0" w:space="0" w:color="auto"/>
                                            <w:right w:val="none" w:sz="0" w:space="0" w:color="auto"/>
                                          </w:divBdr>
                                          <w:divsChild>
                                            <w:div w:id="184828864">
                                              <w:marLeft w:val="0"/>
                                              <w:marRight w:val="0"/>
                                              <w:marTop w:val="0"/>
                                              <w:marBottom w:val="0"/>
                                              <w:divBdr>
                                                <w:top w:val="none" w:sz="0" w:space="0" w:color="auto"/>
                                                <w:left w:val="none" w:sz="0" w:space="0" w:color="auto"/>
                                                <w:bottom w:val="none" w:sz="0" w:space="0" w:color="auto"/>
                                                <w:right w:val="none" w:sz="0" w:space="0" w:color="auto"/>
                                              </w:divBdr>
                                              <w:divsChild>
                                                <w:div w:id="1549612653">
                                                  <w:marLeft w:val="0"/>
                                                  <w:marRight w:val="0"/>
                                                  <w:marTop w:val="0"/>
                                                  <w:marBottom w:val="0"/>
                                                  <w:divBdr>
                                                    <w:top w:val="none" w:sz="0" w:space="0" w:color="auto"/>
                                                    <w:left w:val="none" w:sz="0" w:space="0" w:color="auto"/>
                                                    <w:bottom w:val="none" w:sz="0" w:space="0" w:color="auto"/>
                                                    <w:right w:val="none" w:sz="0" w:space="0" w:color="auto"/>
                                                  </w:divBdr>
                                                  <w:divsChild>
                                                    <w:div w:id="1290165987">
                                                      <w:marLeft w:val="0"/>
                                                      <w:marRight w:val="0"/>
                                                      <w:marTop w:val="0"/>
                                                      <w:marBottom w:val="0"/>
                                                      <w:divBdr>
                                                        <w:top w:val="none" w:sz="0" w:space="0" w:color="auto"/>
                                                        <w:left w:val="none" w:sz="0" w:space="0" w:color="auto"/>
                                                        <w:bottom w:val="none" w:sz="0" w:space="0" w:color="auto"/>
                                                        <w:right w:val="none" w:sz="0" w:space="0" w:color="auto"/>
                                                      </w:divBdr>
                                                      <w:divsChild>
                                                        <w:div w:id="19858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428975">
      <w:bodyDiv w:val="1"/>
      <w:marLeft w:val="0"/>
      <w:marRight w:val="0"/>
      <w:marTop w:val="0"/>
      <w:marBottom w:val="0"/>
      <w:divBdr>
        <w:top w:val="none" w:sz="0" w:space="0" w:color="auto"/>
        <w:left w:val="none" w:sz="0" w:space="0" w:color="auto"/>
        <w:bottom w:val="none" w:sz="0" w:space="0" w:color="auto"/>
        <w:right w:val="none" w:sz="0" w:space="0" w:color="auto"/>
      </w:divBdr>
      <w:divsChild>
        <w:div w:id="214240812">
          <w:marLeft w:val="0"/>
          <w:marRight w:val="0"/>
          <w:marTop w:val="0"/>
          <w:marBottom w:val="0"/>
          <w:divBdr>
            <w:top w:val="none" w:sz="0" w:space="0" w:color="auto"/>
            <w:left w:val="none" w:sz="0" w:space="0" w:color="auto"/>
            <w:bottom w:val="none" w:sz="0" w:space="0" w:color="auto"/>
            <w:right w:val="none" w:sz="0" w:space="0" w:color="auto"/>
          </w:divBdr>
          <w:divsChild>
            <w:div w:id="1814714985">
              <w:marLeft w:val="0"/>
              <w:marRight w:val="0"/>
              <w:marTop w:val="0"/>
              <w:marBottom w:val="0"/>
              <w:divBdr>
                <w:top w:val="none" w:sz="0" w:space="0" w:color="auto"/>
                <w:left w:val="none" w:sz="0" w:space="0" w:color="auto"/>
                <w:bottom w:val="none" w:sz="0" w:space="0" w:color="auto"/>
                <w:right w:val="none" w:sz="0" w:space="0" w:color="auto"/>
              </w:divBdr>
              <w:divsChild>
                <w:div w:id="181751673">
                  <w:marLeft w:val="0"/>
                  <w:marRight w:val="0"/>
                  <w:marTop w:val="0"/>
                  <w:marBottom w:val="0"/>
                  <w:divBdr>
                    <w:top w:val="none" w:sz="0" w:space="0" w:color="auto"/>
                    <w:left w:val="none" w:sz="0" w:space="0" w:color="auto"/>
                    <w:bottom w:val="none" w:sz="0" w:space="0" w:color="auto"/>
                    <w:right w:val="none" w:sz="0" w:space="0" w:color="auto"/>
                  </w:divBdr>
                  <w:divsChild>
                    <w:div w:id="160243554">
                      <w:marLeft w:val="0"/>
                      <w:marRight w:val="0"/>
                      <w:marTop w:val="0"/>
                      <w:marBottom w:val="0"/>
                      <w:divBdr>
                        <w:top w:val="none" w:sz="0" w:space="0" w:color="auto"/>
                        <w:left w:val="none" w:sz="0" w:space="0" w:color="auto"/>
                        <w:bottom w:val="none" w:sz="0" w:space="0" w:color="auto"/>
                        <w:right w:val="none" w:sz="0" w:space="0" w:color="auto"/>
                      </w:divBdr>
                      <w:divsChild>
                        <w:div w:id="10431674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58558542">
      <w:bodyDiv w:val="1"/>
      <w:marLeft w:val="0"/>
      <w:marRight w:val="0"/>
      <w:marTop w:val="0"/>
      <w:marBottom w:val="0"/>
      <w:divBdr>
        <w:top w:val="none" w:sz="0" w:space="0" w:color="auto"/>
        <w:left w:val="none" w:sz="0" w:space="0" w:color="auto"/>
        <w:bottom w:val="none" w:sz="0" w:space="0" w:color="auto"/>
        <w:right w:val="none" w:sz="0" w:space="0" w:color="auto"/>
      </w:divBdr>
      <w:divsChild>
        <w:div w:id="286550600">
          <w:marLeft w:val="0"/>
          <w:marRight w:val="0"/>
          <w:marTop w:val="0"/>
          <w:marBottom w:val="0"/>
          <w:divBdr>
            <w:top w:val="none" w:sz="0" w:space="0" w:color="auto"/>
            <w:left w:val="none" w:sz="0" w:space="0" w:color="auto"/>
            <w:bottom w:val="none" w:sz="0" w:space="0" w:color="auto"/>
            <w:right w:val="none" w:sz="0" w:space="0" w:color="auto"/>
          </w:divBdr>
          <w:divsChild>
            <w:div w:id="1004480949">
              <w:marLeft w:val="0"/>
              <w:marRight w:val="0"/>
              <w:marTop w:val="0"/>
              <w:marBottom w:val="0"/>
              <w:divBdr>
                <w:top w:val="none" w:sz="0" w:space="0" w:color="auto"/>
                <w:left w:val="none" w:sz="0" w:space="0" w:color="auto"/>
                <w:bottom w:val="none" w:sz="0" w:space="0" w:color="auto"/>
                <w:right w:val="none" w:sz="0" w:space="0" w:color="auto"/>
              </w:divBdr>
              <w:divsChild>
                <w:div w:id="482549627">
                  <w:marLeft w:val="0"/>
                  <w:marRight w:val="0"/>
                  <w:marTop w:val="0"/>
                  <w:marBottom w:val="0"/>
                  <w:divBdr>
                    <w:top w:val="none" w:sz="0" w:space="0" w:color="auto"/>
                    <w:left w:val="none" w:sz="0" w:space="0" w:color="auto"/>
                    <w:bottom w:val="none" w:sz="0" w:space="0" w:color="auto"/>
                    <w:right w:val="none" w:sz="0" w:space="0" w:color="auto"/>
                  </w:divBdr>
                  <w:divsChild>
                    <w:div w:id="1797478700">
                      <w:marLeft w:val="0"/>
                      <w:marRight w:val="0"/>
                      <w:marTop w:val="0"/>
                      <w:marBottom w:val="0"/>
                      <w:divBdr>
                        <w:top w:val="none" w:sz="0" w:space="0" w:color="auto"/>
                        <w:left w:val="none" w:sz="0" w:space="0" w:color="auto"/>
                        <w:bottom w:val="none" w:sz="0" w:space="0" w:color="auto"/>
                        <w:right w:val="none" w:sz="0" w:space="0" w:color="auto"/>
                      </w:divBdr>
                      <w:divsChild>
                        <w:div w:id="1020933720">
                          <w:marLeft w:val="0"/>
                          <w:marRight w:val="0"/>
                          <w:marTop w:val="0"/>
                          <w:marBottom w:val="0"/>
                          <w:divBdr>
                            <w:top w:val="none" w:sz="0" w:space="0" w:color="auto"/>
                            <w:left w:val="none" w:sz="0" w:space="0" w:color="auto"/>
                            <w:bottom w:val="none" w:sz="0" w:space="0" w:color="auto"/>
                            <w:right w:val="none" w:sz="0" w:space="0" w:color="auto"/>
                          </w:divBdr>
                          <w:divsChild>
                            <w:div w:id="1802991883">
                              <w:marLeft w:val="0"/>
                              <w:marRight w:val="0"/>
                              <w:marTop w:val="0"/>
                              <w:marBottom w:val="0"/>
                              <w:divBdr>
                                <w:top w:val="none" w:sz="0" w:space="0" w:color="auto"/>
                                <w:left w:val="none" w:sz="0" w:space="0" w:color="auto"/>
                                <w:bottom w:val="none" w:sz="0" w:space="0" w:color="auto"/>
                                <w:right w:val="none" w:sz="0" w:space="0" w:color="auto"/>
                              </w:divBdr>
                              <w:divsChild>
                                <w:div w:id="1259562017">
                                  <w:marLeft w:val="0"/>
                                  <w:marRight w:val="0"/>
                                  <w:marTop w:val="0"/>
                                  <w:marBottom w:val="0"/>
                                  <w:divBdr>
                                    <w:top w:val="none" w:sz="0" w:space="0" w:color="auto"/>
                                    <w:left w:val="none" w:sz="0" w:space="0" w:color="auto"/>
                                    <w:bottom w:val="none" w:sz="0" w:space="0" w:color="auto"/>
                                    <w:right w:val="none" w:sz="0" w:space="0" w:color="auto"/>
                                  </w:divBdr>
                                  <w:divsChild>
                                    <w:div w:id="679308337">
                                      <w:marLeft w:val="0"/>
                                      <w:marRight w:val="0"/>
                                      <w:marTop w:val="0"/>
                                      <w:marBottom w:val="0"/>
                                      <w:divBdr>
                                        <w:top w:val="none" w:sz="0" w:space="0" w:color="auto"/>
                                        <w:left w:val="none" w:sz="0" w:space="0" w:color="auto"/>
                                        <w:bottom w:val="none" w:sz="0" w:space="0" w:color="auto"/>
                                        <w:right w:val="none" w:sz="0" w:space="0" w:color="auto"/>
                                      </w:divBdr>
                                      <w:divsChild>
                                        <w:div w:id="13314162">
                                          <w:marLeft w:val="0"/>
                                          <w:marRight w:val="0"/>
                                          <w:marTop w:val="0"/>
                                          <w:marBottom w:val="0"/>
                                          <w:divBdr>
                                            <w:top w:val="none" w:sz="0" w:space="0" w:color="auto"/>
                                            <w:left w:val="none" w:sz="0" w:space="0" w:color="auto"/>
                                            <w:bottom w:val="none" w:sz="0" w:space="0" w:color="auto"/>
                                            <w:right w:val="none" w:sz="0" w:space="0" w:color="auto"/>
                                          </w:divBdr>
                                          <w:divsChild>
                                            <w:div w:id="1023823677">
                                              <w:marLeft w:val="0"/>
                                              <w:marRight w:val="0"/>
                                              <w:marTop w:val="0"/>
                                              <w:marBottom w:val="0"/>
                                              <w:divBdr>
                                                <w:top w:val="none" w:sz="0" w:space="0" w:color="auto"/>
                                                <w:left w:val="none" w:sz="0" w:space="0" w:color="auto"/>
                                                <w:bottom w:val="none" w:sz="0" w:space="0" w:color="auto"/>
                                                <w:right w:val="none" w:sz="0" w:space="0" w:color="auto"/>
                                              </w:divBdr>
                                              <w:divsChild>
                                                <w:div w:id="1957591270">
                                                  <w:marLeft w:val="0"/>
                                                  <w:marRight w:val="0"/>
                                                  <w:marTop w:val="0"/>
                                                  <w:marBottom w:val="0"/>
                                                  <w:divBdr>
                                                    <w:top w:val="none" w:sz="0" w:space="0" w:color="auto"/>
                                                    <w:left w:val="none" w:sz="0" w:space="0" w:color="auto"/>
                                                    <w:bottom w:val="none" w:sz="0" w:space="0" w:color="auto"/>
                                                    <w:right w:val="none" w:sz="0" w:space="0" w:color="auto"/>
                                                  </w:divBdr>
                                                  <w:divsChild>
                                                    <w:div w:id="1571381194">
                                                      <w:marLeft w:val="0"/>
                                                      <w:marRight w:val="0"/>
                                                      <w:marTop w:val="0"/>
                                                      <w:marBottom w:val="0"/>
                                                      <w:divBdr>
                                                        <w:top w:val="none" w:sz="0" w:space="0" w:color="auto"/>
                                                        <w:left w:val="none" w:sz="0" w:space="0" w:color="auto"/>
                                                        <w:bottom w:val="none" w:sz="0" w:space="0" w:color="auto"/>
                                                        <w:right w:val="none" w:sz="0" w:space="0" w:color="auto"/>
                                                      </w:divBdr>
                                                      <w:divsChild>
                                                        <w:div w:id="13193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5346508">
      <w:bodyDiv w:val="1"/>
      <w:marLeft w:val="0"/>
      <w:marRight w:val="0"/>
      <w:marTop w:val="0"/>
      <w:marBottom w:val="0"/>
      <w:divBdr>
        <w:top w:val="none" w:sz="0" w:space="0" w:color="auto"/>
        <w:left w:val="none" w:sz="0" w:space="0" w:color="auto"/>
        <w:bottom w:val="none" w:sz="0" w:space="0" w:color="auto"/>
        <w:right w:val="none" w:sz="0" w:space="0" w:color="auto"/>
      </w:divBdr>
      <w:divsChild>
        <w:div w:id="1091927699">
          <w:marLeft w:val="0"/>
          <w:marRight w:val="0"/>
          <w:marTop w:val="0"/>
          <w:marBottom w:val="0"/>
          <w:divBdr>
            <w:top w:val="none" w:sz="0" w:space="0" w:color="auto"/>
            <w:left w:val="none" w:sz="0" w:space="0" w:color="auto"/>
            <w:bottom w:val="none" w:sz="0" w:space="0" w:color="auto"/>
            <w:right w:val="none" w:sz="0" w:space="0" w:color="auto"/>
          </w:divBdr>
          <w:divsChild>
            <w:div w:id="821576864">
              <w:marLeft w:val="0"/>
              <w:marRight w:val="0"/>
              <w:marTop w:val="0"/>
              <w:marBottom w:val="0"/>
              <w:divBdr>
                <w:top w:val="none" w:sz="0" w:space="0" w:color="auto"/>
                <w:left w:val="none" w:sz="0" w:space="0" w:color="auto"/>
                <w:bottom w:val="none" w:sz="0" w:space="0" w:color="auto"/>
                <w:right w:val="none" w:sz="0" w:space="0" w:color="auto"/>
              </w:divBdr>
              <w:divsChild>
                <w:div w:id="918755491">
                  <w:marLeft w:val="0"/>
                  <w:marRight w:val="0"/>
                  <w:marTop w:val="0"/>
                  <w:marBottom w:val="0"/>
                  <w:divBdr>
                    <w:top w:val="none" w:sz="0" w:space="0" w:color="auto"/>
                    <w:left w:val="none" w:sz="0" w:space="0" w:color="auto"/>
                    <w:bottom w:val="none" w:sz="0" w:space="0" w:color="auto"/>
                    <w:right w:val="none" w:sz="0" w:space="0" w:color="auto"/>
                  </w:divBdr>
                  <w:divsChild>
                    <w:div w:id="1203514866">
                      <w:marLeft w:val="0"/>
                      <w:marRight w:val="0"/>
                      <w:marTop w:val="0"/>
                      <w:marBottom w:val="0"/>
                      <w:divBdr>
                        <w:top w:val="none" w:sz="0" w:space="0" w:color="auto"/>
                        <w:left w:val="none" w:sz="0" w:space="0" w:color="auto"/>
                        <w:bottom w:val="none" w:sz="0" w:space="0" w:color="auto"/>
                        <w:right w:val="none" w:sz="0" w:space="0" w:color="auto"/>
                      </w:divBdr>
                      <w:divsChild>
                        <w:div w:id="335349992">
                          <w:marLeft w:val="0"/>
                          <w:marRight w:val="0"/>
                          <w:marTop w:val="0"/>
                          <w:marBottom w:val="0"/>
                          <w:divBdr>
                            <w:top w:val="none" w:sz="0" w:space="0" w:color="auto"/>
                            <w:left w:val="none" w:sz="0" w:space="0" w:color="auto"/>
                            <w:bottom w:val="none" w:sz="0" w:space="0" w:color="auto"/>
                            <w:right w:val="none" w:sz="0" w:space="0" w:color="auto"/>
                          </w:divBdr>
                          <w:divsChild>
                            <w:div w:id="1585066869">
                              <w:marLeft w:val="0"/>
                              <w:marRight w:val="0"/>
                              <w:marTop w:val="0"/>
                              <w:marBottom w:val="0"/>
                              <w:divBdr>
                                <w:top w:val="none" w:sz="0" w:space="0" w:color="auto"/>
                                <w:left w:val="none" w:sz="0" w:space="0" w:color="auto"/>
                                <w:bottom w:val="none" w:sz="0" w:space="0" w:color="auto"/>
                                <w:right w:val="none" w:sz="0" w:space="0" w:color="auto"/>
                              </w:divBdr>
                              <w:divsChild>
                                <w:div w:id="1731928509">
                                  <w:marLeft w:val="0"/>
                                  <w:marRight w:val="0"/>
                                  <w:marTop w:val="0"/>
                                  <w:marBottom w:val="0"/>
                                  <w:divBdr>
                                    <w:top w:val="none" w:sz="0" w:space="0" w:color="auto"/>
                                    <w:left w:val="none" w:sz="0" w:space="0" w:color="auto"/>
                                    <w:bottom w:val="none" w:sz="0" w:space="0" w:color="auto"/>
                                    <w:right w:val="none" w:sz="0" w:space="0" w:color="auto"/>
                                  </w:divBdr>
                                  <w:divsChild>
                                    <w:div w:id="807354629">
                                      <w:marLeft w:val="0"/>
                                      <w:marRight w:val="0"/>
                                      <w:marTop w:val="0"/>
                                      <w:marBottom w:val="0"/>
                                      <w:divBdr>
                                        <w:top w:val="none" w:sz="0" w:space="0" w:color="auto"/>
                                        <w:left w:val="none" w:sz="0" w:space="0" w:color="auto"/>
                                        <w:bottom w:val="none" w:sz="0" w:space="0" w:color="auto"/>
                                        <w:right w:val="none" w:sz="0" w:space="0" w:color="auto"/>
                                      </w:divBdr>
                                      <w:divsChild>
                                        <w:div w:id="618538248">
                                          <w:marLeft w:val="0"/>
                                          <w:marRight w:val="0"/>
                                          <w:marTop w:val="0"/>
                                          <w:marBottom w:val="0"/>
                                          <w:divBdr>
                                            <w:top w:val="none" w:sz="0" w:space="0" w:color="auto"/>
                                            <w:left w:val="none" w:sz="0" w:space="0" w:color="auto"/>
                                            <w:bottom w:val="none" w:sz="0" w:space="0" w:color="auto"/>
                                            <w:right w:val="none" w:sz="0" w:space="0" w:color="auto"/>
                                          </w:divBdr>
                                          <w:divsChild>
                                            <w:div w:id="1875540041">
                                              <w:marLeft w:val="0"/>
                                              <w:marRight w:val="0"/>
                                              <w:marTop w:val="0"/>
                                              <w:marBottom w:val="0"/>
                                              <w:divBdr>
                                                <w:top w:val="none" w:sz="0" w:space="0" w:color="auto"/>
                                                <w:left w:val="none" w:sz="0" w:space="0" w:color="auto"/>
                                                <w:bottom w:val="none" w:sz="0" w:space="0" w:color="auto"/>
                                                <w:right w:val="none" w:sz="0" w:space="0" w:color="auto"/>
                                              </w:divBdr>
                                              <w:divsChild>
                                                <w:div w:id="1308970789">
                                                  <w:marLeft w:val="0"/>
                                                  <w:marRight w:val="0"/>
                                                  <w:marTop w:val="0"/>
                                                  <w:marBottom w:val="0"/>
                                                  <w:divBdr>
                                                    <w:top w:val="none" w:sz="0" w:space="0" w:color="auto"/>
                                                    <w:left w:val="none" w:sz="0" w:space="0" w:color="auto"/>
                                                    <w:bottom w:val="none" w:sz="0" w:space="0" w:color="auto"/>
                                                    <w:right w:val="none" w:sz="0" w:space="0" w:color="auto"/>
                                                  </w:divBdr>
                                                  <w:divsChild>
                                                    <w:div w:id="877938832">
                                                      <w:marLeft w:val="0"/>
                                                      <w:marRight w:val="0"/>
                                                      <w:marTop w:val="0"/>
                                                      <w:marBottom w:val="0"/>
                                                      <w:divBdr>
                                                        <w:top w:val="none" w:sz="0" w:space="0" w:color="auto"/>
                                                        <w:left w:val="none" w:sz="0" w:space="0" w:color="auto"/>
                                                        <w:bottom w:val="none" w:sz="0" w:space="0" w:color="auto"/>
                                                        <w:right w:val="none" w:sz="0" w:space="0" w:color="auto"/>
                                                      </w:divBdr>
                                                      <w:divsChild>
                                                        <w:div w:id="6227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lhelminapark.herenboer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tgroenewoud.com" TargetMode="External"/><Relationship Id="rId5" Type="http://schemas.openxmlformats.org/officeDocument/2006/relationships/settings" Target="settings.xml"/><Relationship Id="rId10" Type="http://schemas.openxmlformats.org/officeDocument/2006/relationships/hyperlink" Target="https://nl.wikipedia.org/wiki/Gedragscode" TargetMode="External"/><Relationship Id="rId4" Type="http://schemas.microsoft.com/office/2007/relationships/stylesWithEffects" Target="stylesWithEffects.xml"/><Relationship Id="rId9" Type="http://schemas.openxmlformats.org/officeDocument/2006/relationships/hyperlink" Target="https://nl.wikipedia.org/wiki/Bestuur" TargetMode="External"/><Relationship Id="rId14" Type="http://schemas.openxmlformats.org/officeDocument/2006/relationships/theme" Target="theme/theme1.xml"/></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13089-78B5-4235-AE72-82FAED41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8654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Emely Jonkers - Suppers</dc:creator>
  <cp:lastModifiedBy>Anja Verweij</cp:lastModifiedBy>
  <cp:revision>2</cp:revision>
  <cp:lastPrinted>2015-12-07T09:21:00Z</cp:lastPrinted>
  <dcterms:created xsi:type="dcterms:W3CDTF">2015-12-07T09:36:00Z</dcterms:created>
  <dcterms:modified xsi:type="dcterms:W3CDTF">2015-12-07T09:36:00Z</dcterms:modified>
</cp:coreProperties>
</file>